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68" w:rsidRPr="00A55C1C" w:rsidRDefault="00F02768" w:rsidP="00AA3E66">
      <w:pPr>
        <w:pStyle w:val="NoSpacing"/>
        <w:jc w:val="center"/>
        <w:rPr>
          <w:rFonts w:ascii="Primitive" w:hAnsi="Primitive"/>
          <w:szCs w:val="40"/>
        </w:rPr>
      </w:pPr>
      <w:r w:rsidRPr="00A55C1C">
        <w:rPr>
          <w:rFonts w:ascii="Primitive" w:hAnsi="Primitive"/>
          <w:szCs w:val="40"/>
        </w:rPr>
        <w:t>Messiah Lutheran Church—Missouri Synod</w:t>
      </w:r>
    </w:p>
    <w:p w:rsidR="003A0817" w:rsidRDefault="003A0817" w:rsidP="00AA3E66">
      <w:pPr>
        <w:pStyle w:val="NoSpacing"/>
        <w:jc w:val="center"/>
        <w:rPr>
          <w:rFonts w:ascii="Primitive" w:hAnsi="Primitive"/>
          <w:sz w:val="36"/>
          <w:szCs w:val="36"/>
        </w:rPr>
      </w:pPr>
    </w:p>
    <w:p w:rsidR="00AA3E66" w:rsidRPr="007F7B59" w:rsidRDefault="00A0736A" w:rsidP="00AA3E66">
      <w:pPr>
        <w:pStyle w:val="NoSpacing"/>
        <w:jc w:val="center"/>
      </w:pPr>
      <w:r>
        <w:rPr>
          <w:b/>
          <w:iCs/>
          <w:noProof/>
        </w:rPr>
        <w:drawing>
          <wp:inline distT="0" distB="0" distL="0" distR="0">
            <wp:extent cx="3781425" cy="379909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81425" cy="3799095"/>
                    </a:xfrm>
                    <a:prstGeom prst="rect">
                      <a:avLst/>
                    </a:prstGeom>
                    <a:noFill/>
                    <a:ln w="9525">
                      <a:noFill/>
                      <a:miter lim="800000"/>
                      <a:headEnd/>
                      <a:tailEnd/>
                    </a:ln>
                  </pic:spPr>
                </pic:pic>
              </a:graphicData>
            </a:graphic>
          </wp:inline>
        </w:drawing>
      </w:r>
    </w:p>
    <w:p w:rsidR="003A0817" w:rsidRDefault="003A0817" w:rsidP="00F02768">
      <w:pPr>
        <w:pStyle w:val="NoSpacing"/>
        <w:jc w:val="center"/>
        <w:rPr>
          <w:rFonts w:ascii="Primitive" w:hAnsi="Primitive"/>
          <w:iCs/>
        </w:rPr>
      </w:pPr>
    </w:p>
    <w:p w:rsidR="0054327F" w:rsidRPr="0054327F" w:rsidRDefault="0054327F" w:rsidP="0054327F">
      <w:pPr>
        <w:pStyle w:val="NoSpacing"/>
        <w:jc w:val="center"/>
        <w:rPr>
          <w:rFonts w:ascii="Primitive" w:hAnsi="Primitive"/>
          <w:iCs/>
          <w:sz w:val="36"/>
          <w:szCs w:val="36"/>
        </w:rPr>
      </w:pPr>
      <w:r w:rsidRPr="0054327F">
        <w:rPr>
          <w:rFonts w:ascii="Primitive" w:hAnsi="Primitive"/>
          <w:iCs/>
          <w:sz w:val="36"/>
          <w:szCs w:val="36"/>
        </w:rPr>
        <w:t xml:space="preserve">The </w:t>
      </w:r>
      <w:r w:rsidR="00A0736A">
        <w:rPr>
          <w:rFonts w:ascii="Primitive" w:hAnsi="Primitive"/>
          <w:iCs/>
          <w:sz w:val="36"/>
          <w:szCs w:val="36"/>
        </w:rPr>
        <w:t>Fourth</w:t>
      </w:r>
      <w:r w:rsidRPr="0054327F">
        <w:rPr>
          <w:rFonts w:ascii="Primitive" w:hAnsi="Primitive"/>
          <w:iCs/>
          <w:sz w:val="36"/>
          <w:szCs w:val="36"/>
        </w:rPr>
        <w:t xml:space="preserve"> Sunday after Trinity</w:t>
      </w:r>
    </w:p>
    <w:p w:rsidR="00F02768" w:rsidRPr="00270E04" w:rsidRDefault="0054327F" w:rsidP="00F02768">
      <w:pPr>
        <w:pStyle w:val="NoSpacing"/>
        <w:jc w:val="center"/>
        <w:rPr>
          <w:rFonts w:ascii="Primitive" w:hAnsi="Primitive" w:cs="Times New Roman"/>
          <w:bCs/>
          <w:sz w:val="36"/>
          <w:szCs w:val="36"/>
          <w:lang w:bidi="he-IL"/>
        </w:rPr>
      </w:pPr>
      <w:r>
        <w:rPr>
          <w:rFonts w:ascii="Primitive" w:hAnsi="Primitive" w:cs="Times New Roman"/>
          <w:bCs/>
          <w:sz w:val="36"/>
          <w:szCs w:val="36"/>
          <w:lang w:bidi="he-IL"/>
        </w:rPr>
        <w:t xml:space="preserve">July </w:t>
      </w:r>
      <w:r w:rsidR="00A0736A">
        <w:rPr>
          <w:rFonts w:ascii="Primitive" w:hAnsi="Primitive" w:cs="Times New Roman"/>
          <w:bCs/>
          <w:sz w:val="36"/>
          <w:szCs w:val="36"/>
          <w:lang w:bidi="he-IL"/>
        </w:rPr>
        <w:t>13</w:t>
      </w:r>
      <w:r w:rsidR="00F02768" w:rsidRPr="00270E04">
        <w:rPr>
          <w:rFonts w:ascii="Primitive" w:hAnsi="Primitive" w:cs="Times New Roman"/>
          <w:bCs/>
          <w:sz w:val="36"/>
          <w:szCs w:val="36"/>
          <w:lang w:bidi="he-IL"/>
        </w:rPr>
        <w:t>, 2014</w:t>
      </w:r>
    </w:p>
    <w:p w:rsidR="00A0736A" w:rsidRDefault="00F02768" w:rsidP="00A0736A">
      <w:pPr>
        <w:pStyle w:val="NoSpacing"/>
        <w:jc w:val="center"/>
        <w:rPr>
          <w:rFonts w:ascii="Primitive" w:hAnsi="Primitive" w:cs="Times New Roman"/>
          <w:bCs/>
          <w:sz w:val="36"/>
          <w:szCs w:val="36"/>
          <w:lang w:bidi="he-IL"/>
        </w:rPr>
      </w:pPr>
      <w:r w:rsidRPr="00270E04">
        <w:rPr>
          <w:rFonts w:ascii="Primitive" w:hAnsi="Primitive" w:cs="Times New Roman"/>
          <w:bCs/>
          <w:sz w:val="36"/>
          <w:szCs w:val="36"/>
          <w:lang w:bidi="he-IL"/>
        </w:rPr>
        <w:t>Divine Service I</w:t>
      </w:r>
      <w:r w:rsidR="0054327F">
        <w:rPr>
          <w:rFonts w:ascii="Primitive" w:hAnsi="Primitive" w:cs="Times New Roman"/>
          <w:bCs/>
          <w:sz w:val="36"/>
          <w:szCs w:val="36"/>
          <w:lang w:bidi="he-IL"/>
        </w:rPr>
        <w:t>V</w:t>
      </w:r>
    </w:p>
    <w:p w:rsidR="00A0736A" w:rsidRPr="00A0736A" w:rsidRDefault="00A0736A" w:rsidP="00A0736A">
      <w:pPr>
        <w:widowControl/>
        <w:autoSpaceDE/>
        <w:autoSpaceDN/>
        <w:adjustRightInd/>
        <w:spacing w:after="200" w:line="276" w:lineRule="auto"/>
        <w:ind w:left="0"/>
        <w:jc w:val="center"/>
        <w:rPr>
          <w:bCs/>
          <w:i/>
          <w:sz w:val="20"/>
          <w:szCs w:val="20"/>
          <w:lang w:bidi="he-IL"/>
        </w:rPr>
      </w:pPr>
      <w:r w:rsidRPr="00A0736A">
        <w:rPr>
          <w:b/>
          <w:bCs/>
          <w:i/>
          <w:sz w:val="20"/>
          <w:szCs w:val="20"/>
          <w:lang w:bidi="he-IL"/>
        </w:rPr>
        <w:t>Romans 8:18</w:t>
      </w:r>
      <w:r w:rsidRPr="00A0736A">
        <w:rPr>
          <w:bCs/>
          <w:i/>
          <w:sz w:val="20"/>
          <w:szCs w:val="20"/>
          <w:lang w:bidi="he-IL"/>
        </w:rPr>
        <w:t xml:space="preserve">  “For I consider that the sufferings of this present time are not worth comparing with the glory that is to be revealed to us.” It is very easy to get caught up in the present and lose track of our ultimate destiny in the Kingdom of God. St. Paul encourages us to keep eternity in mind. This certainly has an application to our support for the Gospel – if we keep our focus on “the glory to be revealed” we will see our tithes and offerings in a new light.</w:t>
      </w:r>
    </w:p>
    <w:p w:rsidR="00F02768" w:rsidRPr="003A0817" w:rsidRDefault="003A0817" w:rsidP="003A0817">
      <w:pPr>
        <w:widowControl/>
        <w:autoSpaceDE/>
        <w:autoSpaceDN/>
        <w:adjustRightInd/>
        <w:spacing w:after="200" w:line="276" w:lineRule="auto"/>
        <w:ind w:left="0"/>
        <w:jc w:val="center"/>
        <w:rPr>
          <w:rFonts w:eastAsiaTheme="minorHAnsi"/>
          <w:b/>
          <w:color w:val="auto"/>
          <w:sz w:val="32"/>
          <w:szCs w:val="32"/>
          <w:lang w:bidi="he-IL"/>
        </w:rPr>
      </w:pPr>
      <w:r>
        <w:rPr>
          <w:b/>
          <w:sz w:val="32"/>
          <w:szCs w:val="32"/>
          <w:lang w:bidi="he-IL"/>
        </w:rPr>
        <w:br w:type="page"/>
      </w:r>
      <w:r w:rsidR="00F02768" w:rsidRPr="00F02768">
        <w:rPr>
          <w:b/>
          <w:sz w:val="32"/>
          <w:szCs w:val="32"/>
          <w:lang w:bidi="he-IL"/>
        </w:rPr>
        <w:lastRenderedPageBreak/>
        <w:t>Messiah Lutheran Church</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Rev. James A. Roemke, Pastor</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2026 22</w:t>
      </w:r>
      <w:r w:rsidRPr="00F02768">
        <w:rPr>
          <w:rFonts w:ascii="Times New Roman" w:hAnsi="Times New Roman" w:cs="Times New Roman"/>
          <w:sz w:val="22"/>
          <w:vertAlign w:val="superscript"/>
          <w:lang w:bidi="he-IL"/>
        </w:rPr>
        <w:t>nd</w:t>
      </w:r>
      <w:r w:rsidRPr="00F02768">
        <w:rPr>
          <w:rFonts w:ascii="Times New Roman" w:hAnsi="Times New Roman" w:cs="Times New Roman"/>
          <w:sz w:val="22"/>
          <w:lang w:bidi="he-IL"/>
        </w:rPr>
        <w:t xml:space="preserve"> Ave. Kenosha, WI 53140</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Church Office: 262-551-8182  Parsonage: 262-551-0944</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 xml:space="preserve">Website: </w:t>
      </w:r>
      <w:hyperlink r:id="rId9" w:history="1">
        <w:r w:rsidRPr="00F02768">
          <w:rPr>
            <w:rStyle w:val="Hyperlink"/>
            <w:rFonts w:ascii="Times New Roman" w:hAnsi="Times New Roman" w:cs="Times New Roman"/>
            <w:sz w:val="22"/>
            <w:lang w:bidi="he-IL"/>
          </w:rPr>
          <w:t>www.messiahkenosha.org</w:t>
        </w:r>
      </w:hyperlink>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Email: secretary@messiahkenosha.org</w:t>
      </w:r>
    </w:p>
    <w:p w:rsidR="00F02768" w:rsidRPr="00F02768" w:rsidRDefault="00F02768" w:rsidP="00F02768">
      <w:pPr>
        <w:pStyle w:val="NoSpacing"/>
        <w:jc w:val="center"/>
        <w:rPr>
          <w:rFonts w:ascii="Times New Roman" w:hAnsi="Times New Roman" w:cs="Times New Roman"/>
          <w:b/>
          <w:sz w:val="22"/>
          <w:lang w:bidi="he-IL"/>
        </w:rPr>
      </w:pPr>
      <w:r w:rsidRPr="00F02768">
        <w:rPr>
          <w:rFonts w:ascii="Times New Roman" w:hAnsi="Times New Roman" w:cs="Times New Roman"/>
          <w:sz w:val="22"/>
          <w:lang w:bidi="he-IL"/>
        </w:rPr>
        <w:t>Pastor’s Cell: 262-455-0255 Christ Lutheran Academy: 262-697-6044</w:t>
      </w:r>
    </w:p>
    <w:p w:rsidR="00F02768" w:rsidRPr="00F02768" w:rsidRDefault="00F02768" w:rsidP="00F02768">
      <w:pPr>
        <w:pStyle w:val="NoSpacing"/>
        <w:rPr>
          <w:rFonts w:ascii="Times New Roman" w:hAnsi="Times New Roman" w:cs="Times New Roman"/>
          <w:b/>
          <w:sz w:val="22"/>
          <w:lang w:bidi="he-IL"/>
        </w:rPr>
      </w:pPr>
    </w:p>
    <w:p w:rsidR="00F02768" w:rsidRPr="003F36C9" w:rsidRDefault="00F02768" w:rsidP="00F02768">
      <w:pPr>
        <w:pStyle w:val="NoSpacing"/>
        <w:rPr>
          <w:rFonts w:ascii="Times New Roman" w:hAnsi="Times New Roman" w:cs="Times New Roman"/>
          <w:sz w:val="23"/>
          <w:szCs w:val="23"/>
          <w:lang w:bidi="he-IL"/>
        </w:rPr>
      </w:pPr>
      <w:r w:rsidRPr="003F36C9">
        <w:rPr>
          <w:rFonts w:ascii="Times New Roman" w:hAnsi="Times New Roman" w:cs="Times New Roman"/>
          <w:b/>
          <w:sz w:val="23"/>
          <w:szCs w:val="23"/>
          <w:lang w:bidi="he-IL"/>
        </w:rPr>
        <w:t xml:space="preserve">VISITORS WELCOME! </w:t>
      </w:r>
      <w:r w:rsidRPr="003F36C9">
        <w:rPr>
          <w:rFonts w:ascii="Times New Roman" w:hAnsi="Times New Roman" w:cs="Times New Roman"/>
          <w:sz w:val="23"/>
          <w:szCs w:val="23"/>
          <w:lang w:bidi="he-IL"/>
        </w:rPr>
        <w:t xml:space="preserve">A special welcome to any visitors and guests who are with us today. Please introduce yourself to the pastor after the service, and we pray that the hearing and receiving of the Word of God in our midst will be filled with joy and thanksgiving! </w:t>
      </w:r>
    </w:p>
    <w:p w:rsidR="00F02768" w:rsidRPr="003F36C9" w:rsidRDefault="00F02768" w:rsidP="00F02768">
      <w:pPr>
        <w:pStyle w:val="NoSpacing"/>
        <w:rPr>
          <w:rFonts w:ascii="Times New Roman" w:hAnsi="Times New Roman" w:cs="Times New Roman"/>
          <w:sz w:val="23"/>
          <w:szCs w:val="23"/>
          <w:lang w:bidi="he-IL"/>
        </w:rPr>
      </w:pPr>
    </w:p>
    <w:p w:rsidR="00F02768" w:rsidRPr="003F36C9" w:rsidRDefault="00F02768" w:rsidP="00F02768">
      <w:pPr>
        <w:pStyle w:val="NoSpacing"/>
        <w:rPr>
          <w:rFonts w:ascii="Times New Roman" w:hAnsi="Times New Roman" w:cs="Times New Roman"/>
          <w:b/>
          <w:sz w:val="23"/>
          <w:szCs w:val="23"/>
          <w:u w:val="single"/>
          <w:lang w:bidi="he-IL"/>
        </w:rPr>
      </w:pPr>
      <w:r w:rsidRPr="003F36C9">
        <w:rPr>
          <w:rFonts w:ascii="Times New Roman" w:hAnsi="Times New Roman" w:cs="Times New Roman"/>
          <w:b/>
          <w:sz w:val="23"/>
          <w:szCs w:val="23"/>
          <w:lang w:bidi="he-IL"/>
        </w:rPr>
        <w:t>ATTENDANCE REGISTER:</w:t>
      </w:r>
      <w:r w:rsidRPr="003F36C9">
        <w:rPr>
          <w:rFonts w:ascii="Times New Roman" w:hAnsi="Times New Roman" w:cs="Times New Roman"/>
          <w:sz w:val="23"/>
          <w:szCs w:val="23"/>
          <w:lang w:bidi="he-IL"/>
        </w:rPr>
        <w:t xml:space="preserve"> During the offering we ask that you sign the attendance register located at the center aisle of each pew. </w:t>
      </w:r>
      <w:r w:rsidRPr="003F36C9">
        <w:rPr>
          <w:rFonts w:ascii="Times New Roman" w:hAnsi="Times New Roman" w:cs="Times New Roman"/>
          <w:b/>
          <w:sz w:val="23"/>
          <w:szCs w:val="23"/>
          <w:u w:val="single"/>
          <w:lang w:bidi="he-IL"/>
        </w:rPr>
        <w:t>Please hand the filled in sheet to the usher as you exit at the end of the service. Let the usher know if you don’t have a pad in your pew.</w:t>
      </w:r>
    </w:p>
    <w:p w:rsidR="00F02768" w:rsidRPr="003F36C9" w:rsidRDefault="00F02768" w:rsidP="00F02768">
      <w:pPr>
        <w:pStyle w:val="NoSpacing"/>
        <w:rPr>
          <w:rFonts w:ascii="Times New Roman" w:hAnsi="Times New Roman" w:cs="Times New Roman"/>
          <w:b/>
          <w:sz w:val="23"/>
          <w:szCs w:val="23"/>
          <w:u w:val="single"/>
          <w:lang w:bidi="he-IL"/>
        </w:rPr>
      </w:pPr>
    </w:p>
    <w:p w:rsidR="00F02768" w:rsidRPr="003F36C9" w:rsidRDefault="00F02768" w:rsidP="00F02768">
      <w:pPr>
        <w:pStyle w:val="NoSpacing"/>
        <w:rPr>
          <w:rFonts w:ascii="Times New Roman" w:hAnsi="Times New Roman" w:cs="Times New Roman"/>
          <w:sz w:val="23"/>
          <w:szCs w:val="23"/>
        </w:rPr>
      </w:pPr>
      <w:r w:rsidRPr="003F36C9">
        <w:rPr>
          <w:rFonts w:ascii="Times New Roman" w:hAnsi="Times New Roman" w:cs="Times New Roman"/>
          <w:b/>
          <w:bCs/>
          <w:sz w:val="23"/>
          <w:szCs w:val="23"/>
        </w:rPr>
        <w:t>HOLY COMMUNION</w:t>
      </w:r>
      <w:r w:rsidRPr="003F36C9">
        <w:rPr>
          <w:rFonts w:ascii="Times New Roman" w:hAnsi="Times New Roman" w:cs="Times New Roman"/>
          <w:sz w:val="23"/>
          <w:szCs w:val="23"/>
        </w:rPr>
        <w:t xml:space="preserve"> is celebrated every Sunday and on Feast Days. Visiting communicant members of the Lutheran Church—Missouri Synod are invited to commune today. All other visitors are asked to speak with the pastor before coming to the altar. If there is time before the service, introduce yourself to the pastor or an elder. Other visitors are invited to use this time for prayer. If you desire information about attending communion, you are encouraged to visit with the pastor after the service today.</w:t>
      </w:r>
    </w:p>
    <w:p w:rsidR="00F02768" w:rsidRPr="003F36C9" w:rsidRDefault="00F02768" w:rsidP="00F02768">
      <w:pPr>
        <w:pStyle w:val="NoSpacing"/>
        <w:rPr>
          <w:rFonts w:ascii="Times New Roman" w:hAnsi="Times New Roman" w:cs="Times New Roman"/>
          <w:bCs/>
          <w:sz w:val="23"/>
          <w:szCs w:val="23"/>
        </w:rPr>
      </w:pPr>
    </w:p>
    <w:p w:rsidR="00F02768" w:rsidRPr="003F36C9" w:rsidRDefault="00F02768" w:rsidP="00F02768">
      <w:pPr>
        <w:pStyle w:val="NoSpacing"/>
        <w:rPr>
          <w:rFonts w:ascii="Times New Roman" w:hAnsi="Times New Roman" w:cs="Times New Roman"/>
          <w:sz w:val="23"/>
          <w:szCs w:val="23"/>
        </w:rPr>
      </w:pPr>
      <w:r w:rsidRPr="003F36C9">
        <w:rPr>
          <w:rFonts w:ascii="Times New Roman" w:hAnsi="Times New Roman" w:cs="Times New Roman"/>
          <w:b/>
          <w:sz w:val="23"/>
          <w:szCs w:val="23"/>
        </w:rPr>
        <w:t>PRAYERS OF PREPARATION</w:t>
      </w:r>
      <w:r w:rsidRPr="003F36C9">
        <w:rPr>
          <w:rFonts w:ascii="Times New Roman" w:hAnsi="Times New Roman" w:cs="Times New Roman"/>
          <w:sz w:val="23"/>
          <w:szCs w:val="23"/>
        </w:rPr>
        <w:t xml:space="preserve"> may be found in the opening cover of the hymnals in each pew. Take some time before the service begins in quiet preparation and prayer.</w:t>
      </w:r>
    </w:p>
    <w:p w:rsidR="00F02768" w:rsidRPr="003F36C9" w:rsidRDefault="00F02768" w:rsidP="00F02768">
      <w:pPr>
        <w:pStyle w:val="NoSpacing"/>
        <w:rPr>
          <w:rFonts w:ascii="Times New Roman" w:hAnsi="Times New Roman" w:cs="Times New Roman"/>
          <w:bCs/>
          <w:sz w:val="23"/>
          <w:szCs w:val="23"/>
        </w:rPr>
      </w:pPr>
    </w:p>
    <w:p w:rsidR="00F02768" w:rsidRPr="003F36C9" w:rsidRDefault="00F02768" w:rsidP="00F02768">
      <w:pPr>
        <w:pStyle w:val="NoSpacing"/>
        <w:jc w:val="center"/>
        <w:rPr>
          <w:rFonts w:ascii="Times New Roman" w:hAnsi="Times New Roman" w:cs="Times New Roman"/>
          <w:bCs/>
          <w:sz w:val="23"/>
          <w:szCs w:val="23"/>
        </w:rPr>
      </w:pPr>
      <w:r w:rsidRPr="003F36C9">
        <w:rPr>
          <w:rFonts w:ascii="Times New Roman" w:hAnsi="Times New Roman" w:cs="Times New Roman"/>
          <w:b/>
          <w:sz w:val="23"/>
          <w:szCs w:val="23"/>
        </w:rPr>
        <w:t>+SERVING TODAY+</w:t>
      </w:r>
    </w:p>
    <w:p w:rsidR="00F02768" w:rsidRPr="003F36C9" w:rsidRDefault="00F02768" w:rsidP="00F02768">
      <w:pPr>
        <w:pStyle w:val="NoSpacing"/>
        <w:jc w:val="center"/>
        <w:rPr>
          <w:rFonts w:ascii="Times New Roman" w:hAnsi="Times New Roman" w:cs="Times New Roman"/>
          <w:bCs/>
          <w:sz w:val="23"/>
          <w:szCs w:val="23"/>
        </w:rPr>
      </w:pPr>
      <w:r w:rsidRPr="003F36C9">
        <w:rPr>
          <w:rFonts w:ascii="Times New Roman" w:hAnsi="Times New Roman" w:cs="Times New Roman"/>
          <w:b/>
          <w:bCs/>
          <w:sz w:val="23"/>
          <w:szCs w:val="23"/>
        </w:rPr>
        <w:t xml:space="preserve">Preacher/Celebrant: </w:t>
      </w:r>
      <w:r w:rsidRPr="003F36C9">
        <w:rPr>
          <w:rFonts w:ascii="Times New Roman" w:hAnsi="Times New Roman" w:cs="Times New Roman"/>
          <w:bCs/>
          <w:sz w:val="23"/>
          <w:szCs w:val="23"/>
        </w:rPr>
        <w:t xml:space="preserve">Pr. </w:t>
      </w:r>
      <w:r w:rsidR="00A0736A">
        <w:rPr>
          <w:rFonts w:ascii="Times New Roman" w:hAnsi="Times New Roman" w:cs="Times New Roman"/>
          <w:bCs/>
          <w:sz w:val="23"/>
          <w:szCs w:val="23"/>
        </w:rPr>
        <w:t>Jack Gilbert, St. John’s LCMS, Racine</w:t>
      </w:r>
    </w:p>
    <w:p w:rsidR="00F02768" w:rsidRPr="003F36C9" w:rsidRDefault="00F02768" w:rsidP="00F02768">
      <w:pPr>
        <w:pStyle w:val="NoSpacing"/>
        <w:rPr>
          <w:rFonts w:ascii="Times New Roman" w:hAnsi="Times New Roman" w:cs="Times New Roman"/>
          <w:bCs/>
          <w:sz w:val="23"/>
          <w:szCs w:val="23"/>
        </w:rPr>
      </w:pPr>
      <w:r w:rsidRPr="003F36C9">
        <w:rPr>
          <w:rFonts w:ascii="Times New Roman" w:hAnsi="Times New Roman" w:cs="Times New Roman"/>
          <w:b/>
          <w:bCs/>
          <w:sz w:val="23"/>
          <w:szCs w:val="23"/>
        </w:rPr>
        <w:t xml:space="preserve">Elder: </w:t>
      </w:r>
      <w:r w:rsidR="00A0736A">
        <w:rPr>
          <w:rFonts w:ascii="Times New Roman" w:hAnsi="Times New Roman" w:cs="Times New Roman"/>
          <w:bCs/>
          <w:sz w:val="23"/>
          <w:szCs w:val="23"/>
        </w:rPr>
        <w:t>Scott Tobalsky</w:t>
      </w:r>
      <w:r w:rsidR="00D61D30">
        <w:rPr>
          <w:rFonts w:ascii="Times New Roman" w:hAnsi="Times New Roman" w:cs="Times New Roman"/>
          <w:bCs/>
          <w:sz w:val="23"/>
          <w:szCs w:val="23"/>
        </w:rPr>
        <w:tab/>
      </w:r>
      <w:r w:rsidRPr="003F36C9">
        <w:rPr>
          <w:rFonts w:ascii="Times New Roman" w:hAnsi="Times New Roman" w:cs="Times New Roman"/>
          <w:bCs/>
          <w:sz w:val="23"/>
          <w:szCs w:val="23"/>
        </w:rPr>
        <w:tab/>
      </w:r>
      <w:r w:rsidRPr="003F36C9">
        <w:rPr>
          <w:rFonts w:ascii="Times New Roman" w:hAnsi="Times New Roman" w:cs="Times New Roman"/>
          <w:b/>
          <w:bCs/>
          <w:sz w:val="23"/>
          <w:szCs w:val="23"/>
        </w:rPr>
        <w:t xml:space="preserve">Ushers: </w:t>
      </w:r>
      <w:r w:rsidR="00A0736A">
        <w:rPr>
          <w:rFonts w:ascii="Times New Roman" w:hAnsi="Times New Roman" w:cs="Times New Roman"/>
          <w:bCs/>
          <w:sz w:val="23"/>
          <w:szCs w:val="23"/>
        </w:rPr>
        <w:t>Tyler Nehls &amp; Austin Nehls</w:t>
      </w:r>
    </w:p>
    <w:p w:rsidR="00F02768" w:rsidRPr="000E1F2E" w:rsidRDefault="00F02768" w:rsidP="00F02768">
      <w:pPr>
        <w:pStyle w:val="NoSpacing"/>
        <w:rPr>
          <w:rFonts w:ascii="Times New Roman" w:hAnsi="Times New Roman" w:cs="Times New Roman"/>
          <w:bCs/>
          <w:sz w:val="23"/>
          <w:szCs w:val="23"/>
        </w:rPr>
      </w:pPr>
      <w:r w:rsidRPr="003F36C9">
        <w:rPr>
          <w:rFonts w:ascii="Times New Roman" w:hAnsi="Times New Roman" w:cs="Times New Roman"/>
          <w:b/>
          <w:bCs/>
          <w:sz w:val="23"/>
          <w:szCs w:val="23"/>
        </w:rPr>
        <w:t>Greeter:</w:t>
      </w:r>
      <w:r w:rsidR="0030128C">
        <w:rPr>
          <w:rFonts w:ascii="Times New Roman" w:hAnsi="Times New Roman" w:cs="Times New Roman"/>
          <w:b/>
          <w:bCs/>
          <w:sz w:val="23"/>
          <w:szCs w:val="23"/>
        </w:rPr>
        <w:t xml:space="preserve"> </w:t>
      </w:r>
      <w:r w:rsidR="00A0736A">
        <w:rPr>
          <w:rFonts w:ascii="Times New Roman" w:hAnsi="Times New Roman" w:cs="Times New Roman"/>
          <w:bCs/>
          <w:sz w:val="23"/>
          <w:szCs w:val="23"/>
        </w:rPr>
        <w:t>Marge Harmon</w:t>
      </w:r>
      <w:r w:rsidR="00A55C1C">
        <w:rPr>
          <w:rFonts w:ascii="Times New Roman" w:hAnsi="Times New Roman" w:cs="Times New Roman"/>
          <w:bCs/>
          <w:sz w:val="23"/>
          <w:szCs w:val="23"/>
        </w:rPr>
        <w:tab/>
      </w:r>
      <w:r w:rsidRPr="003F36C9">
        <w:rPr>
          <w:rFonts w:ascii="Times New Roman" w:hAnsi="Times New Roman" w:cs="Times New Roman"/>
          <w:b/>
          <w:bCs/>
          <w:sz w:val="23"/>
          <w:szCs w:val="23"/>
        </w:rPr>
        <w:t xml:space="preserve">Organist: </w:t>
      </w:r>
      <w:r w:rsidR="00A0736A" w:rsidRPr="00A0736A">
        <w:rPr>
          <w:rFonts w:ascii="Times New Roman" w:hAnsi="Times New Roman" w:cs="Times New Roman"/>
          <w:bCs/>
          <w:sz w:val="23"/>
          <w:szCs w:val="23"/>
        </w:rPr>
        <w:t>Monica Scholz</w:t>
      </w:r>
    </w:p>
    <w:p w:rsidR="00F02768" w:rsidRDefault="00F02768" w:rsidP="00F02768">
      <w:pPr>
        <w:pStyle w:val="NoSpacing"/>
        <w:jc w:val="center"/>
        <w:rPr>
          <w:rFonts w:ascii="Times New Roman" w:hAnsi="Times New Roman" w:cs="Times New Roman"/>
          <w:bCs/>
          <w:sz w:val="23"/>
          <w:szCs w:val="23"/>
        </w:rPr>
      </w:pPr>
      <w:r w:rsidRPr="003F36C9">
        <w:rPr>
          <w:rFonts w:ascii="Times New Roman" w:hAnsi="Times New Roman" w:cs="Times New Roman"/>
          <w:b/>
          <w:bCs/>
          <w:sz w:val="23"/>
          <w:szCs w:val="23"/>
        </w:rPr>
        <w:t xml:space="preserve">Altar Guild: </w:t>
      </w:r>
      <w:r w:rsidR="00A659F6">
        <w:rPr>
          <w:rFonts w:ascii="Times New Roman" w:hAnsi="Times New Roman" w:cs="Times New Roman"/>
          <w:bCs/>
          <w:sz w:val="23"/>
          <w:szCs w:val="23"/>
        </w:rPr>
        <w:t>Kate Tobalsky &amp; Tamara Weathersby</w:t>
      </w:r>
    </w:p>
    <w:p w:rsidR="007A18BA" w:rsidRDefault="007A18BA" w:rsidP="007A18BA">
      <w:pPr>
        <w:ind w:left="0"/>
        <w:rPr>
          <w:b/>
          <w:bCs/>
          <w:i/>
          <w:iCs/>
          <w:sz w:val="16"/>
          <w:szCs w:val="16"/>
        </w:rPr>
      </w:pPr>
    </w:p>
    <w:p w:rsidR="00115F6A" w:rsidRDefault="00115F6A" w:rsidP="009D4E54">
      <w:pPr>
        <w:pStyle w:val="NoSpacing"/>
        <w:jc w:val="center"/>
        <w:rPr>
          <w:rFonts w:ascii="Times New Roman" w:hAnsi="Times New Roman" w:cs="Times New Roman"/>
          <w:b/>
          <w:sz w:val="22"/>
        </w:rPr>
      </w:pPr>
    </w:p>
    <w:p w:rsidR="0098405B" w:rsidRDefault="0098405B" w:rsidP="009D4E54">
      <w:pPr>
        <w:pStyle w:val="NoSpacing"/>
        <w:jc w:val="center"/>
        <w:rPr>
          <w:rFonts w:ascii="Times New Roman" w:hAnsi="Times New Roman" w:cs="Times New Roman"/>
          <w:b/>
          <w:sz w:val="22"/>
        </w:rPr>
      </w:pPr>
    </w:p>
    <w:p w:rsidR="00370452" w:rsidRDefault="00370452" w:rsidP="00370452">
      <w:pPr>
        <w:keepNext/>
        <w:tabs>
          <w:tab w:val="right" w:pos="6480"/>
        </w:tabs>
        <w:ind w:left="0"/>
        <w:rPr>
          <w:i/>
          <w:iCs/>
          <w:sz w:val="20"/>
          <w:szCs w:val="20"/>
        </w:rPr>
      </w:pPr>
      <w:r w:rsidRPr="000B16D4">
        <w:rPr>
          <w:b/>
          <w:bCs/>
          <w:i/>
          <w:sz w:val="24"/>
          <w:szCs w:val="24"/>
        </w:rPr>
        <w:lastRenderedPageBreak/>
        <w:t>All Praise to Thee, for Thou, O King Divine</w:t>
      </w:r>
      <w:r w:rsidRPr="000B16D4">
        <w:rPr>
          <w:i/>
          <w:iCs/>
          <w:sz w:val="20"/>
          <w:szCs w:val="20"/>
        </w:rPr>
        <w:tab/>
        <w:t>LSB 815</w:t>
      </w:r>
    </w:p>
    <w:p w:rsidR="00370452" w:rsidRPr="000B16D4" w:rsidRDefault="00370452" w:rsidP="00370452">
      <w:pPr>
        <w:keepNext/>
        <w:tabs>
          <w:tab w:val="right" w:pos="6480"/>
        </w:tabs>
        <w:ind w:left="0"/>
        <w:rPr>
          <w:i/>
          <w:iCs/>
          <w:sz w:val="20"/>
          <w:szCs w:val="20"/>
        </w:rPr>
      </w:pPr>
    </w:p>
    <w:p w:rsidR="00370452" w:rsidRDefault="00370452" w:rsidP="00370452">
      <w:pPr>
        <w:keepNext/>
        <w:ind w:left="0"/>
        <w:jc w:val="center"/>
        <w:rPr>
          <w:b/>
          <w:bCs/>
          <w:sz w:val="24"/>
          <w:szCs w:val="24"/>
        </w:rPr>
      </w:pPr>
      <w:r>
        <w:rPr>
          <w:b/>
          <w:bCs/>
          <w:sz w:val="24"/>
          <w:szCs w:val="24"/>
        </w:rPr>
        <w:t>+CONFESSION AND ABSOLUTION+</w:t>
      </w:r>
    </w:p>
    <w:p w:rsidR="00370452" w:rsidRPr="000B16D4" w:rsidRDefault="00370452" w:rsidP="00370452">
      <w:pPr>
        <w:keepNext/>
        <w:ind w:left="0"/>
        <w:rPr>
          <w:i/>
          <w:iCs/>
          <w:sz w:val="20"/>
          <w:szCs w:val="20"/>
        </w:rPr>
      </w:pPr>
      <w:r>
        <w:rPr>
          <w:i/>
          <w:iCs/>
          <w:sz w:val="20"/>
          <w:szCs w:val="20"/>
        </w:rPr>
        <w:t>Stand</w:t>
      </w:r>
    </w:p>
    <w:p w:rsidR="00370452" w:rsidRPr="000B16D4" w:rsidRDefault="00370452" w:rsidP="00370452">
      <w:pPr>
        <w:keepNext/>
        <w:ind w:left="0"/>
        <w:rPr>
          <w:b/>
          <w:iCs/>
          <w:sz w:val="24"/>
          <w:szCs w:val="20"/>
        </w:rPr>
      </w:pPr>
      <w:r>
        <w:rPr>
          <w:b/>
          <w:iCs/>
          <w:sz w:val="24"/>
          <w:szCs w:val="20"/>
        </w:rPr>
        <w:t>Invocation</w:t>
      </w:r>
      <w:r w:rsidRPr="000B16D4">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p203</w:t>
      </w:r>
    </w:p>
    <w:p w:rsidR="00370452" w:rsidRDefault="00370452" w:rsidP="00370452">
      <w:pPr>
        <w:keepNext/>
        <w:ind w:left="0"/>
        <w:rPr>
          <w:i/>
          <w:iCs/>
          <w:sz w:val="20"/>
          <w:szCs w:val="20"/>
        </w:rPr>
      </w:pPr>
      <w:r>
        <w:rPr>
          <w:i/>
          <w:iCs/>
          <w:sz w:val="20"/>
          <w:szCs w:val="20"/>
        </w:rPr>
        <w:t>The sign of the cross may be made by all in remembrance of their baptism.</w:t>
      </w:r>
    </w:p>
    <w:p w:rsidR="00370452" w:rsidRDefault="00370452" w:rsidP="00370452">
      <w:pPr>
        <w:keepNext/>
        <w:ind w:left="0"/>
        <w:jc w:val="center"/>
        <w:rPr>
          <w:i/>
          <w:iCs/>
          <w:sz w:val="20"/>
          <w:szCs w:val="20"/>
        </w:rPr>
      </w:pPr>
    </w:p>
    <w:p w:rsidR="00370452" w:rsidRDefault="00370452" w:rsidP="00370452">
      <w:pPr>
        <w:keepNext/>
        <w:ind w:left="0"/>
        <w:jc w:val="center"/>
        <w:rPr>
          <w:b/>
          <w:bCs/>
          <w:sz w:val="24"/>
          <w:szCs w:val="24"/>
        </w:rPr>
      </w:pPr>
      <w:r>
        <w:rPr>
          <w:b/>
          <w:bCs/>
          <w:sz w:val="24"/>
          <w:szCs w:val="24"/>
        </w:rPr>
        <w:t>+SERVICE OF THE WORD+</w:t>
      </w:r>
    </w:p>
    <w:p w:rsidR="00370452" w:rsidRDefault="00370452" w:rsidP="00370452">
      <w:pPr>
        <w:keepNext/>
        <w:tabs>
          <w:tab w:val="right" w:pos="6480"/>
        </w:tabs>
        <w:ind w:left="0"/>
        <w:rPr>
          <w:i/>
          <w:iCs/>
          <w:sz w:val="20"/>
          <w:szCs w:val="20"/>
        </w:rPr>
      </w:pPr>
      <w:r>
        <w:rPr>
          <w:b/>
          <w:bCs/>
          <w:sz w:val="24"/>
          <w:szCs w:val="24"/>
        </w:rPr>
        <w:t>Introit</w:t>
      </w:r>
      <w:r>
        <w:rPr>
          <w:i/>
          <w:iCs/>
          <w:sz w:val="20"/>
          <w:szCs w:val="20"/>
        </w:rPr>
        <w:tab/>
        <w:t>Ps. 27:3– 4a, 5; antiphon: Ps. 27:1–2</w:t>
      </w:r>
    </w:p>
    <w:p w:rsidR="00370452" w:rsidRDefault="00370452" w:rsidP="00370452">
      <w:r>
        <w:rPr>
          <w:noProof/>
        </w:rPr>
        <w:drawing>
          <wp:inline distT="0" distB="0" distL="0" distR="0">
            <wp:extent cx="1752600" cy="323850"/>
            <wp:effectExtent l="1905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10" cstate="print"/>
                    <a:srcRect/>
                    <a:stretch>
                      <a:fillRect/>
                    </a:stretch>
                  </pic:blipFill>
                  <pic:spPr bwMode="auto">
                    <a:xfrm>
                      <a:off x="0" y="0"/>
                      <a:ext cx="1752600" cy="323850"/>
                    </a:xfrm>
                    <a:prstGeom prst="rect">
                      <a:avLst/>
                    </a:prstGeom>
                    <a:noFill/>
                    <a:ln w="9525">
                      <a:noFill/>
                      <a:miter lim="800000"/>
                      <a:headEnd/>
                      <a:tailEnd/>
                    </a:ln>
                  </pic:spPr>
                </pic:pic>
              </a:graphicData>
            </a:graphic>
          </wp:inline>
        </w:drawing>
      </w:r>
    </w:p>
    <w:p w:rsidR="00370452" w:rsidRDefault="00370452" w:rsidP="00370452">
      <w:r>
        <w:t xml:space="preserve"> </w:t>
      </w:r>
    </w:p>
    <w:p w:rsidR="00370452" w:rsidRDefault="00370452" w:rsidP="00370452">
      <w:r>
        <w:t xml:space="preserve">The </w:t>
      </w:r>
      <w:r>
        <w:rPr>
          <w:smallCaps/>
        </w:rPr>
        <w:t xml:space="preserve">Lord </w:t>
      </w:r>
      <w:r>
        <w:t>is my light and my salvation; whom | shall I fear?*</w:t>
      </w:r>
    </w:p>
    <w:p w:rsidR="00370452" w:rsidRDefault="00370452" w:rsidP="00370452">
      <w:r>
        <w:t xml:space="preserve">     The </w:t>
      </w:r>
      <w:r>
        <w:rPr>
          <w:smallCaps/>
        </w:rPr>
        <w:t xml:space="preserve">Lord </w:t>
      </w:r>
      <w:r>
        <w:t>is the stronghold of my life; of whom shall I | be afraid?</w:t>
      </w:r>
    </w:p>
    <w:p w:rsidR="00370452" w:rsidRDefault="00370452" w:rsidP="00370452">
      <w:r>
        <w:t>When evildoers assail me to eat | up my flesh,*</w:t>
      </w:r>
    </w:p>
    <w:p w:rsidR="00370452" w:rsidRDefault="00370452" w:rsidP="00370452">
      <w:r>
        <w:t xml:space="preserve">     my adversaries and foes, it is they who </w:t>
      </w:r>
      <w:proofErr w:type="spellStart"/>
      <w:r>
        <w:t>stum</w:t>
      </w:r>
      <w:proofErr w:type="spellEnd"/>
      <w:r>
        <w:t xml:space="preserve">- | </w:t>
      </w:r>
      <w:proofErr w:type="spellStart"/>
      <w:r>
        <w:t>ble</w:t>
      </w:r>
      <w:proofErr w:type="spellEnd"/>
      <w:r>
        <w:t xml:space="preserve"> and fall.</w:t>
      </w:r>
    </w:p>
    <w:p w:rsidR="00370452" w:rsidRPr="000B16D4" w:rsidRDefault="00370452" w:rsidP="00370452">
      <w:pPr>
        <w:rPr>
          <w:b/>
        </w:rPr>
      </w:pPr>
      <w:r w:rsidRPr="000B16D4">
        <w:rPr>
          <w:b/>
        </w:rPr>
        <w:t>Though an army encamp against me, my heart | shall not fear;*</w:t>
      </w:r>
    </w:p>
    <w:p w:rsidR="00370452" w:rsidRPr="000B16D4" w:rsidRDefault="00370452" w:rsidP="00370452">
      <w:pPr>
        <w:rPr>
          <w:b/>
        </w:rPr>
      </w:pPr>
      <w:r w:rsidRPr="000B16D4">
        <w:rPr>
          <w:b/>
        </w:rPr>
        <w:t xml:space="preserve">     though war arise against me, yet I will be | confident.</w:t>
      </w:r>
    </w:p>
    <w:p w:rsidR="00370452" w:rsidRPr="000B16D4" w:rsidRDefault="00370452" w:rsidP="00370452">
      <w:pPr>
        <w:rPr>
          <w:b/>
        </w:rPr>
      </w:pPr>
      <w:r w:rsidRPr="000B16D4">
        <w:rPr>
          <w:b/>
        </w:rPr>
        <w:t xml:space="preserve">One thing have I asked of the </w:t>
      </w:r>
      <w:r w:rsidRPr="000B16D4">
        <w:rPr>
          <w:b/>
          <w:smallCaps/>
        </w:rPr>
        <w:t>Lord</w:t>
      </w:r>
      <w:r w:rsidRPr="000B16D4">
        <w:rPr>
          <w:b/>
        </w:rPr>
        <w:t>, that will I seek | after:*</w:t>
      </w:r>
    </w:p>
    <w:p w:rsidR="00370452" w:rsidRPr="000B16D4" w:rsidRDefault="00370452" w:rsidP="00370452">
      <w:pPr>
        <w:rPr>
          <w:b/>
        </w:rPr>
      </w:pPr>
      <w:r w:rsidRPr="000B16D4">
        <w:rPr>
          <w:b/>
        </w:rPr>
        <w:t xml:space="preserve">     that I may dwell in the house of the </w:t>
      </w:r>
      <w:r w:rsidRPr="000B16D4">
        <w:rPr>
          <w:b/>
          <w:smallCaps/>
        </w:rPr>
        <w:t xml:space="preserve">Lord </w:t>
      </w:r>
      <w:r w:rsidRPr="000B16D4">
        <w:rPr>
          <w:b/>
        </w:rPr>
        <w:t>all the days | of my life.</w:t>
      </w:r>
    </w:p>
    <w:p w:rsidR="00370452" w:rsidRPr="000B16D4" w:rsidRDefault="00370452" w:rsidP="00370452">
      <w:pPr>
        <w:rPr>
          <w:b/>
        </w:rPr>
      </w:pPr>
      <w:r w:rsidRPr="000B16D4">
        <w:rPr>
          <w:b/>
        </w:rPr>
        <w:t>For he will hide me in his shelter in the day of | trouble;*</w:t>
      </w:r>
    </w:p>
    <w:p w:rsidR="00370452" w:rsidRPr="000B16D4" w:rsidRDefault="00370452" w:rsidP="00370452">
      <w:pPr>
        <w:rPr>
          <w:b/>
        </w:rPr>
      </w:pPr>
      <w:r w:rsidRPr="000B16D4">
        <w:rPr>
          <w:b/>
        </w:rPr>
        <w:t xml:space="preserve">     he will conceal me under the cover of his tent; he will lift me high up- | on a rock.</w:t>
      </w:r>
    </w:p>
    <w:p w:rsidR="00370452" w:rsidRDefault="00370452" w:rsidP="00370452">
      <w:pPr>
        <w:rPr>
          <w:b/>
          <w:bCs/>
        </w:rPr>
      </w:pPr>
    </w:p>
    <w:p w:rsidR="00370452" w:rsidRDefault="00370452" w:rsidP="00370452">
      <w:r>
        <w:rPr>
          <w:b/>
          <w:bCs/>
        </w:rPr>
        <w:t xml:space="preserve">Glory be to the Father and </w:t>
      </w:r>
      <w:r>
        <w:t xml:space="preserve">| </w:t>
      </w:r>
      <w:r>
        <w:rPr>
          <w:b/>
          <w:bCs/>
        </w:rPr>
        <w:t>to the Son</w:t>
      </w:r>
      <w:r>
        <w:t>*</w:t>
      </w:r>
    </w:p>
    <w:p w:rsidR="00370452" w:rsidRDefault="00370452" w:rsidP="00370452">
      <w:pPr>
        <w:rPr>
          <w:b/>
          <w:bCs/>
        </w:rPr>
      </w:pPr>
      <w:r>
        <w:rPr>
          <w:b/>
          <w:bCs/>
        </w:rPr>
        <w:t xml:space="preserve">     and to the Holy </w:t>
      </w:r>
      <w:r>
        <w:t xml:space="preserve">| </w:t>
      </w:r>
      <w:r>
        <w:rPr>
          <w:b/>
          <w:bCs/>
        </w:rPr>
        <w:t>Spirit;</w:t>
      </w:r>
    </w:p>
    <w:p w:rsidR="00370452" w:rsidRDefault="00370452" w:rsidP="00370452">
      <w:r>
        <w:rPr>
          <w:b/>
          <w:bCs/>
        </w:rPr>
        <w:t xml:space="preserve">as it was in the be- </w:t>
      </w:r>
      <w:r>
        <w:t xml:space="preserve">| </w:t>
      </w:r>
      <w:r>
        <w:rPr>
          <w:b/>
          <w:bCs/>
        </w:rPr>
        <w:t>ginning,</w:t>
      </w:r>
      <w:r>
        <w:t>*</w:t>
      </w:r>
    </w:p>
    <w:p w:rsidR="00370452" w:rsidRDefault="00370452" w:rsidP="00370452">
      <w:pPr>
        <w:rPr>
          <w:b/>
          <w:bCs/>
        </w:rPr>
      </w:pPr>
      <w:r>
        <w:rPr>
          <w:b/>
          <w:bCs/>
        </w:rPr>
        <w:t xml:space="preserve">     is now, and will be forever. </w:t>
      </w:r>
      <w:r>
        <w:t xml:space="preserve">| </w:t>
      </w:r>
      <w:r>
        <w:rPr>
          <w:b/>
          <w:bCs/>
        </w:rPr>
        <w:t>Amen.</w:t>
      </w:r>
    </w:p>
    <w:p w:rsidR="00370452" w:rsidRDefault="00370452" w:rsidP="00370452"/>
    <w:p w:rsidR="00370452" w:rsidRDefault="00370452" w:rsidP="00370452">
      <w:r>
        <w:t xml:space="preserve">The </w:t>
      </w:r>
      <w:r>
        <w:rPr>
          <w:smallCaps/>
        </w:rPr>
        <w:t xml:space="preserve">Lord </w:t>
      </w:r>
      <w:r>
        <w:t>is my light and my salvation; whom | shall I fear?*</w:t>
      </w:r>
    </w:p>
    <w:p w:rsidR="00370452" w:rsidRDefault="00370452" w:rsidP="00370452">
      <w:r>
        <w:t xml:space="preserve">     The </w:t>
      </w:r>
      <w:r>
        <w:rPr>
          <w:smallCaps/>
        </w:rPr>
        <w:t xml:space="preserve">Lord </w:t>
      </w:r>
      <w:r>
        <w:t>is the stronghold of my life; of whom shall I | be afraid?</w:t>
      </w:r>
    </w:p>
    <w:p w:rsidR="00370452" w:rsidRDefault="00370452" w:rsidP="00370452">
      <w:r>
        <w:t>When evildoers assail me to eat | up my flesh,*</w:t>
      </w:r>
    </w:p>
    <w:p w:rsidR="00370452" w:rsidRDefault="00370452" w:rsidP="00370452">
      <w:r>
        <w:t xml:space="preserve">     my adversaries and foes, it is they who </w:t>
      </w:r>
      <w:proofErr w:type="spellStart"/>
      <w:r>
        <w:t>stum</w:t>
      </w:r>
      <w:proofErr w:type="spellEnd"/>
      <w:r>
        <w:t xml:space="preserve">- | </w:t>
      </w:r>
      <w:proofErr w:type="spellStart"/>
      <w:r>
        <w:t>ble</w:t>
      </w:r>
      <w:proofErr w:type="spellEnd"/>
      <w:r>
        <w:t xml:space="preserve"> and fall.</w:t>
      </w:r>
    </w:p>
    <w:p w:rsidR="00370452" w:rsidRDefault="00370452" w:rsidP="00370452"/>
    <w:p w:rsidR="00370452" w:rsidRDefault="00370452" w:rsidP="00370452">
      <w:pPr>
        <w:keepNext/>
        <w:tabs>
          <w:tab w:val="right" w:pos="6480"/>
        </w:tabs>
        <w:ind w:left="0"/>
        <w:rPr>
          <w:i/>
          <w:iCs/>
          <w:sz w:val="20"/>
          <w:szCs w:val="20"/>
        </w:rPr>
      </w:pPr>
      <w:r>
        <w:rPr>
          <w:b/>
          <w:bCs/>
          <w:sz w:val="24"/>
          <w:szCs w:val="24"/>
        </w:rPr>
        <w:t>Kyrie</w:t>
      </w:r>
      <w:r>
        <w:rPr>
          <w:i/>
          <w:iCs/>
          <w:sz w:val="20"/>
          <w:szCs w:val="20"/>
        </w:rPr>
        <w:tab/>
        <w:t>p204</w:t>
      </w:r>
    </w:p>
    <w:p w:rsidR="00370452" w:rsidRDefault="00370452" w:rsidP="00370452">
      <w:pPr>
        <w:keepNext/>
        <w:tabs>
          <w:tab w:val="right" w:pos="6480"/>
        </w:tabs>
        <w:ind w:left="0"/>
        <w:rPr>
          <w:i/>
          <w:iCs/>
          <w:sz w:val="20"/>
          <w:szCs w:val="20"/>
        </w:rPr>
      </w:pPr>
      <w:r>
        <w:rPr>
          <w:b/>
          <w:bCs/>
          <w:sz w:val="24"/>
          <w:szCs w:val="24"/>
        </w:rPr>
        <w:t xml:space="preserve">Gloria in </w:t>
      </w:r>
      <w:proofErr w:type="spellStart"/>
      <w:r>
        <w:rPr>
          <w:b/>
          <w:bCs/>
          <w:sz w:val="24"/>
          <w:szCs w:val="24"/>
        </w:rPr>
        <w:t>Excelsis</w:t>
      </w:r>
      <w:proofErr w:type="spellEnd"/>
      <w:r>
        <w:rPr>
          <w:i/>
          <w:iCs/>
          <w:sz w:val="20"/>
          <w:szCs w:val="20"/>
        </w:rPr>
        <w:tab/>
        <w:t>p204</w:t>
      </w:r>
    </w:p>
    <w:p w:rsidR="00370452" w:rsidRDefault="00370452" w:rsidP="00370452">
      <w:pPr>
        <w:keepNext/>
        <w:tabs>
          <w:tab w:val="right" w:pos="6480"/>
        </w:tabs>
        <w:ind w:left="0"/>
        <w:rPr>
          <w:b/>
          <w:bCs/>
          <w:sz w:val="24"/>
          <w:szCs w:val="24"/>
        </w:rPr>
      </w:pPr>
      <w:r>
        <w:rPr>
          <w:b/>
          <w:bCs/>
          <w:sz w:val="24"/>
          <w:szCs w:val="24"/>
        </w:rPr>
        <w:t>Salutation and Collect of the Day</w:t>
      </w:r>
    </w:p>
    <w:tbl>
      <w:tblPr>
        <w:tblW w:w="0" w:type="dxa"/>
        <w:tblInd w:w="720" w:type="dxa"/>
        <w:tblLayout w:type="fixed"/>
        <w:tblCellMar>
          <w:left w:w="0" w:type="dxa"/>
          <w:right w:w="0" w:type="dxa"/>
        </w:tblCellMar>
        <w:tblLook w:val="0000"/>
      </w:tblPr>
      <w:tblGrid>
        <w:gridCol w:w="413"/>
        <w:gridCol w:w="5347"/>
      </w:tblGrid>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P</w:t>
            </w:r>
          </w:p>
        </w:tc>
        <w:tc>
          <w:tcPr>
            <w:tcW w:w="5347" w:type="dxa"/>
            <w:tcBorders>
              <w:top w:val="nil"/>
              <w:left w:val="nil"/>
              <w:bottom w:val="nil"/>
              <w:right w:val="nil"/>
            </w:tcBorders>
          </w:tcPr>
          <w:p w:rsidR="00370452" w:rsidRDefault="00370452" w:rsidP="00335069">
            <w:pPr>
              <w:ind w:left="0"/>
            </w:pPr>
            <w:r>
              <w:t>The Lord be with you.</w:t>
            </w:r>
          </w:p>
        </w:tc>
      </w:tr>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C</w:t>
            </w:r>
          </w:p>
        </w:tc>
        <w:tc>
          <w:tcPr>
            <w:tcW w:w="5347" w:type="dxa"/>
            <w:tcBorders>
              <w:top w:val="nil"/>
              <w:left w:val="nil"/>
              <w:bottom w:val="nil"/>
              <w:right w:val="nil"/>
            </w:tcBorders>
          </w:tcPr>
          <w:p w:rsidR="00370452" w:rsidRDefault="00370452" w:rsidP="00335069">
            <w:pPr>
              <w:ind w:left="0"/>
            </w:pPr>
            <w:r>
              <w:rPr>
                <w:b/>
                <w:bCs/>
              </w:rPr>
              <w:t>And also with you.</w:t>
            </w:r>
          </w:p>
        </w:tc>
      </w:tr>
    </w:tbl>
    <w:p w:rsidR="00370452" w:rsidRDefault="00370452" w:rsidP="00370452">
      <w:r>
        <w:lastRenderedPageBreak/>
        <w:t xml:space="preserve"> </w:t>
      </w:r>
    </w:p>
    <w:tbl>
      <w:tblPr>
        <w:tblW w:w="0" w:type="dxa"/>
        <w:tblInd w:w="720" w:type="dxa"/>
        <w:tblLayout w:type="fixed"/>
        <w:tblCellMar>
          <w:left w:w="0" w:type="dxa"/>
          <w:right w:w="0" w:type="dxa"/>
        </w:tblCellMar>
        <w:tblLook w:val="0000"/>
      </w:tblPr>
      <w:tblGrid>
        <w:gridCol w:w="413"/>
        <w:gridCol w:w="5347"/>
      </w:tblGrid>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P</w:t>
            </w:r>
          </w:p>
        </w:tc>
        <w:tc>
          <w:tcPr>
            <w:tcW w:w="5347" w:type="dxa"/>
            <w:tcBorders>
              <w:top w:val="nil"/>
              <w:left w:val="nil"/>
              <w:bottom w:val="nil"/>
              <w:right w:val="nil"/>
            </w:tcBorders>
          </w:tcPr>
          <w:p w:rsidR="00370452" w:rsidRDefault="00370452" w:rsidP="00335069">
            <w:pPr>
              <w:ind w:left="0"/>
            </w:pPr>
            <w:r>
              <w:t>Let us pray.</w:t>
            </w:r>
          </w:p>
        </w:tc>
      </w:tr>
    </w:tbl>
    <w:p w:rsidR="00370452" w:rsidRDefault="00370452" w:rsidP="00370452">
      <w:r>
        <w:t xml:space="preserve"> </w:t>
      </w:r>
    </w:p>
    <w:p w:rsidR="00370452" w:rsidRDefault="00370452" w:rsidP="00370452">
      <w:r>
        <w:t>O Lord, grant that the course of this world may be so peaceably ordered by Your governance that Your Church may joyfully serve You in all godly quietness; through Jesus Christ, our Lord, who lives and reigns with You and the Holy Spirit, one God, now and forever.</w:t>
      </w:r>
    </w:p>
    <w:p w:rsidR="00370452" w:rsidRDefault="00370452" w:rsidP="00370452">
      <w:r>
        <w:t xml:space="preserve"> </w:t>
      </w:r>
    </w:p>
    <w:tbl>
      <w:tblPr>
        <w:tblW w:w="0" w:type="dxa"/>
        <w:tblInd w:w="720" w:type="dxa"/>
        <w:tblLayout w:type="fixed"/>
        <w:tblCellMar>
          <w:left w:w="0" w:type="dxa"/>
          <w:right w:w="0" w:type="dxa"/>
        </w:tblCellMar>
        <w:tblLook w:val="0000"/>
      </w:tblPr>
      <w:tblGrid>
        <w:gridCol w:w="413"/>
        <w:gridCol w:w="5347"/>
      </w:tblGrid>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C</w:t>
            </w:r>
          </w:p>
        </w:tc>
        <w:tc>
          <w:tcPr>
            <w:tcW w:w="5347" w:type="dxa"/>
            <w:tcBorders>
              <w:top w:val="nil"/>
              <w:left w:val="nil"/>
              <w:bottom w:val="nil"/>
              <w:right w:val="nil"/>
            </w:tcBorders>
          </w:tcPr>
          <w:p w:rsidR="00370452" w:rsidRDefault="00370452" w:rsidP="00335069">
            <w:pPr>
              <w:ind w:left="0"/>
            </w:pPr>
            <w:r>
              <w:rPr>
                <w:b/>
                <w:bCs/>
              </w:rPr>
              <w:t>Amen.</w:t>
            </w:r>
          </w:p>
        </w:tc>
      </w:tr>
    </w:tbl>
    <w:p w:rsidR="00370452" w:rsidRDefault="00370452" w:rsidP="00370452">
      <w:pPr>
        <w:keepNext/>
        <w:ind w:left="0"/>
        <w:rPr>
          <w:i/>
          <w:iCs/>
          <w:sz w:val="20"/>
          <w:szCs w:val="20"/>
        </w:rPr>
      </w:pPr>
      <w:r>
        <w:rPr>
          <w:i/>
          <w:iCs/>
          <w:sz w:val="20"/>
          <w:szCs w:val="20"/>
        </w:rPr>
        <w:t>Sit</w:t>
      </w:r>
    </w:p>
    <w:p w:rsidR="00370452" w:rsidRDefault="00370452" w:rsidP="00370452">
      <w:pPr>
        <w:keepNext/>
        <w:tabs>
          <w:tab w:val="right" w:pos="6480"/>
        </w:tabs>
        <w:ind w:left="0"/>
        <w:rPr>
          <w:i/>
          <w:iCs/>
          <w:sz w:val="20"/>
          <w:szCs w:val="20"/>
        </w:rPr>
      </w:pPr>
      <w:r>
        <w:rPr>
          <w:b/>
          <w:bCs/>
          <w:sz w:val="24"/>
          <w:szCs w:val="24"/>
        </w:rPr>
        <w:t>Old Testament Reading</w:t>
      </w:r>
      <w:r>
        <w:rPr>
          <w:i/>
          <w:iCs/>
          <w:sz w:val="20"/>
          <w:szCs w:val="20"/>
        </w:rPr>
        <w:tab/>
        <w:t>Genesis 50:15–21</w:t>
      </w:r>
    </w:p>
    <w:p w:rsidR="00370452" w:rsidRDefault="00370452" w:rsidP="00197F53">
      <w:pPr>
        <w:ind w:left="180"/>
        <w:rPr>
          <w:color w:val="auto"/>
        </w:rPr>
      </w:pPr>
      <w:r>
        <w:rPr>
          <w:vertAlign w:val="superscript"/>
        </w:rPr>
        <w:t>15</w:t>
      </w:r>
      <w:r>
        <w:rPr>
          <w:color w:val="auto"/>
        </w:rPr>
        <w:t xml:space="preserve">When Joseph’s brothers saw that their father was dead, they said, “It may be that Joseph will hate us and pay us back for all the evil that we did to him.” </w:t>
      </w:r>
      <w:r>
        <w:rPr>
          <w:color w:val="auto"/>
          <w:vertAlign w:val="superscript"/>
        </w:rPr>
        <w:t>16</w:t>
      </w:r>
      <w:r>
        <w:rPr>
          <w:color w:val="auto"/>
        </w:rPr>
        <w:t xml:space="preserve">So they sent a message to Joseph, saying, “Your father gave this command before he died, </w:t>
      </w:r>
      <w:r>
        <w:rPr>
          <w:color w:val="auto"/>
          <w:vertAlign w:val="superscript"/>
        </w:rPr>
        <w:t>17</w:t>
      </w:r>
      <w:r>
        <w:rPr>
          <w:color w:val="auto"/>
        </w:rPr>
        <w:t xml:space="preserve">‘Say to Joseph, Please forgive the transgression of your brothers and their sin, because they did evil to you.’ And now, please forgive the transgression of the servants of the God of your father.” Joseph wept when they spoke to him. </w:t>
      </w:r>
      <w:r>
        <w:rPr>
          <w:color w:val="auto"/>
          <w:vertAlign w:val="superscript"/>
        </w:rPr>
        <w:t>18</w:t>
      </w:r>
      <w:r>
        <w:rPr>
          <w:color w:val="auto"/>
        </w:rPr>
        <w:t xml:space="preserve">His brothers also came and fell down before him and said, “Behold, we are your servants.” </w:t>
      </w:r>
      <w:r>
        <w:rPr>
          <w:color w:val="auto"/>
          <w:vertAlign w:val="superscript"/>
        </w:rPr>
        <w:t>19</w:t>
      </w:r>
      <w:r>
        <w:rPr>
          <w:color w:val="auto"/>
        </w:rPr>
        <w:t xml:space="preserve">But Joseph said to them, “Do not fear, for am I in the place of God? </w:t>
      </w:r>
      <w:r>
        <w:rPr>
          <w:color w:val="auto"/>
          <w:vertAlign w:val="superscript"/>
        </w:rPr>
        <w:t>20</w:t>
      </w:r>
      <w:r>
        <w:rPr>
          <w:color w:val="auto"/>
        </w:rPr>
        <w:t xml:space="preserve">As for you, you meant evil against me, but God meant it for good, to bring it about that many people should be kept alive, as they are today. </w:t>
      </w:r>
      <w:r>
        <w:rPr>
          <w:color w:val="auto"/>
          <w:vertAlign w:val="superscript"/>
        </w:rPr>
        <w:t>21</w:t>
      </w:r>
      <w:r>
        <w:rPr>
          <w:color w:val="auto"/>
        </w:rPr>
        <w:t>So do not fear; I will provide for you and your little ones.” Thus he comforted them and spoke kindly to them.</w:t>
      </w:r>
    </w:p>
    <w:p w:rsidR="00370452" w:rsidRDefault="00370452" w:rsidP="00370452">
      <w:pPr>
        <w:ind w:left="0"/>
        <w:rPr>
          <w:color w:val="auto"/>
        </w:rPr>
      </w:pPr>
    </w:p>
    <w:tbl>
      <w:tblPr>
        <w:tblW w:w="0" w:type="dxa"/>
        <w:tblInd w:w="720" w:type="dxa"/>
        <w:tblLayout w:type="fixed"/>
        <w:tblCellMar>
          <w:left w:w="0" w:type="dxa"/>
          <w:right w:w="0" w:type="dxa"/>
        </w:tblCellMar>
        <w:tblLook w:val="0000"/>
      </w:tblPr>
      <w:tblGrid>
        <w:gridCol w:w="413"/>
        <w:gridCol w:w="5347"/>
      </w:tblGrid>
      <w:tr w:rsidR="00370452" w:rsidTr="00335069">
        <w:tc>
          <w:tcPr>
            <w:tcW w:w="413" w:type="dxa"/>
            <w:tcBorders>
              <w:top w:val="nil"/>
              <w:left w:val="nil"/>
              <w:bottom w:val="nil"/>
              <w:right w:val="nil"/>
            </w:tcBorders>
          </w:tcPr>
          <w:p w:rsidR="00370452" w:rsidRDefault="00370452" w:rsidP="00335069">
            <w:pPr>
              <w:ind w:left="0"/>
              <w:rPr>
                <w:color w:val="auto"/>
              </w:rPr>
            </w:pPr>
            <w:r>
              <w:rPr>
                <w:rFonts w:ascii="LSBSymbol" w:hAnsi="LSBSymbol" w:cs="LSBSymbol"/>
                <w:color w:val="auto"/>
              </w:rPr>
              <w:t>A</w:t>
            </w:r>
          </w:p>
        </w:tc>
        <w:tc>
          <w:tcPr>
            <w:tcW w:w="5347" w:type="dxa"/>
            <w:tcBorders>
              <w:top w:val="nil"/>
              <w:left w:val="nil"/>
              <w:bottom w:val="nil"/>
              <w:right w:val="nil"/>
            </w:tcBorders>
          </w:tcPr>
          <w:p w:rsidR="00370452" w:rsidRDefault="00370452" w:rsidP="00335069">
            <w:pPr>
              <w:ind w:left="0"/>
              <w:rPr>
                <w:color w:val="auto"/>
              </w:rPr>
            </w:pPr>
            <w:r>
              <w:rPr>
                <w:color w:val="auto"/>
              </w:rPr>
              <w:t>This is the Word of the Lord.</w:t>
            </w:r>
          </w:p>
        </w:tc>
      </w:tr>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C</w:t>
            </w:r>
          </w:p>
        </w:tc>
        <w:tc>
          <w:tcPr>
            <w:tcW w:w="5347" w:type="dxa"/>
            <w:tcBorders>
              <w:top w:val="nil"/>
              <w:left w:val="nil"/>
              <w:bottom w:val="nil"/>
              <w:right w:val="nil"/>
            </w:tcBorders>
          </w:tcPr>
          <w:p w:rsidR="00370452" w:rsidRDefault="00370452" w:rsidP="00335069">
            <w:pPr>
              <w:ind w:left="0"/>
            </w:pPr>
            <w:r>
              <w:rPr>
                <w:b/>
                <w:bCs/>
              </w:rPr>
              <w:t>Thanks be to God.</w:t>
            </w:r>
          </w:p>
        </w:tc>
      </w:tr>
    </w:tbl>
    <w:p w:rsidR="00370452" w:rsidRDefault="00370452" w:rsidP="00370452">
      <w:pPr>
        <w:keepNext/>
        <w:tabs>
          <w:tab w:val="right" w:pos="6480"/>
        </w:tabs>
        <w:ind w:left="0"/>
        <w:rPr>
          <w:b/>
          <w:bCs/>
          <w:sz w:val="24"/>
          <w:szCs w:val="24"/>
        </w:rPr>
      </w:pPr>
    </w:p>
    <w:p w:rsidR="00370452" w:rsidRDefault="00370452" w:rsidP="00370452">
      <w:pPr>
        <w:keepNext/>
        <w:tabs>
          <w:tab w:val="right" w:pos="6480"/>
        </w:tabs>
        <w:ind w:left="0"/>
        <w:rPr>
          <w:i/>
          <w:iCs/>
          <w:sz w:val="20"/>
          <w:szCs w:val="20"/>
        </w:rPr>
      </w:pPr>
      <w:r>
        <w:rPr>
          <w:b/>
          <w:bCs/>
          <w:sz w:val="24"/>
          <w:szCs w:val="24"/>
        </w:rPr>
        <w:t>Gradual</w:t>
      </w:r>
      <w:r>
        <w:rPr>
          <w:i/>
          <w:iCs/>
          <w:sz w:val="20"/>
          <w:szCs w:val="20"/>
        </w:rPr>
        <w:tab/>
        <w:t>Ps. 79:9–10a</w:t>
      </w:r>
    </w:p>
    <w:p w:rsidR="00370452" w:rsidRDefault="00370452" w:rsidP="00370452">
      <w:r>
        <w:rPr>
          <w:noProof/>
        </w:rPr>
        <w:drawing>
          <wp:inline distT="0" distB="0" distL="0" distR="0">
            <wp:extent cx="1752600" cy="323850"/>
            <wp:effectExtent l="1905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10" cstate="print"/>
                    <a:srcRect/>
                    <a:stretch>
                      <a:fillRect/>
                    </a:stretch>
                  </pic:blipFill>
                  <pic:spPr bwMode="auto">
                    <a:xfrm>
                      <a:off x="0" y="0"/>
                      <a:ext cx="1752600" cy="323850"/>
                    </a:xfrm>
                    <a:prstGeom prst="rect">
                      <a:avLst/>
                    </a:prstGeom>
                    <a:noFill/>
                    <a:ln w="9525">
                      <a:noFill/>
                      <a:miter lim="800000"/>
                      <a:headEnd/>
                      <a:tailEnd/>
                    </a:ln>
                  </pic:spPr>
                </pic:pic>
              </a:graphicData>
            </a:graphic>
          </wp:inline>
        </w:drawing>
      </w:r>
    </w:p>
    <w:p w:rsidR="00370452" w:rsidRPr="000B16D4" w:rsidRDefault="00370452" w:rsidP="00370452">
      <w:pPr>
        <w:rPr>
          <w:b/>
        </w:rPr>
      </w:pPr>
      <w:r w:rsidRPr="000B16D4">
        <w:rPr>
          <w:b/>
        </w:rPr>
        <w:t>Atone for our sins, for your | name’s sake!*</w:t>
      </w:r>
    </w:p>
    <w:p w:rsidR="00370452" w:rsidRPr="000B16D4" w:rsidRDefault="00370452" w:rsidP="00370452">
      <w:pPr>
        <w:rPr>
          <w:b/>
        </w:rPr>
      </w:pPr>
      <w:r w:rsidRPr="000B16D4">
        <w:rPr>
          <w:b/>
        </w:rPr>
        <w:t xml:space="preserve">     Why should the nations say, “Where | is their God?”</w:t>
      </w:r>
    </w:p>
    <w:p w:rsidR="00370452" w:rsidRPr="000B16D4" w:rsidRDefault="00370452" w:rsidP="00370452">
      <w:pPr>
        <w:rPr>
          <w:b/>
        </w:rPr>
      </w:pPr>
      <w:r w:rsidRPr="000B16D4">
        <w:rPr>
          <w:b/>
        </w:rPr>
        <w:t xml:space="preserve">Help us, O God of our </w:t>
      </w:r>
      <w:proofErr w:type="spellStart"/>
      <w:r w:rsidRPr="000B16D4">
        <w:rPr>
          <w:b/>
        </w:rPr>
        <w:t>sal</w:t>
      </w:r>
      <w:proofErr w:type="spellEnd"/>
      <w:r w:rsidRPr="000B16D4">
        <w:rPr>
          <w:b/>
        </w:rPr>
        <w:t xml:space="preserve">- | </w:t>
      </w:r>
      <w:proofErr w:type="spellStart"/>
      <w:r w:rsidRPr="000B16D4">
        <w:rPr>
          <w:b/>
        </w:rPr>
        <w:t>vation</w:t>
      </w:r>
      <w:proofErr w:type="spellEnd"/>
      <w:r w:rsidRPr="000B16D4">
        <w:rPr>
          <w:b/>
        </w:rPr>
        <w:t>,*</w:t>
      </w:r>
    </w:p>
    <w:p w:rsidR="00370452" w:rsidRPr="000B16D4" w:rsidRDefault="00370452" w:rsidP="00370452">
      <w:pPr>
        <w:rPr>
          <w:b/>
        </w:rPr>
      </w:pPr>
      <w:r w:rsidRPr="000B16D4">
        <w:rPr>
          <w:b/>
        </w:rPr>
        <w:t xml:space="preserve">     for the glory of your name de- | liver us.</w:t>
      </w:r>
    </w:p>
    <w:p w:rsidR="00370452" w:rsidRDefault="00370452" w:rsidP="00370452"/>
    <w:p w:rsidR="00370452" w:rsidRDefault="00370452" w:rsidP="00370452">
      <w:pPr>
        <w:keepNext/>
        <w:tabs>
          <w:tab w:val="right" w:pos="6480"/>
        </w:tabs>
        <w:ind w:left="0"/>
        <w:rPr>
          <w:i/>
          <w:iCs/>
          <w:sz w:val="20"/>
          <w:szCs w:val="20"/>
        </w:rPr>
      </w:pPr>
      <w:r>
        <w:rPr>
          <w:b/>
          <w:bCs/>
          <w:sz w:val="24"/>
          <w:szCs w:val="24"/>
        </w:rPr>
        <w:t>Epistle</w:t>
      </w:r>
      <w:r>
        <w:rPr>
          <w:i/>
          <w:iCs/>
          <w:sz w:val="20"/>
          <w:szCs w:val="20"/>
        </w:rPr>
        <w:tab/>
        <w:t>Romans 12:14–21</w:t>
      </w:r>
    </w:p>
    <w:p w:rsidR="00370452" w:rsidRDefault="00370452" w:rsidP="00197F53">
      <w:pPr>
        <w:ind w:left="180"/>
        <w:rPr>
          <w:color w:val="auto"/>
        </w:rPr>
      </w:pPr>
      <w:r>
        <w:rPr>
          <w:vertAlign w:val="superscript"/>
        </w:rPr>
        <w:t>14</w:t>
      </w:r>
      <w:r>
        <w:rPr>
          <w:color w:val="auto"/>
        </w:rPr>
        <w:t xml:space="preserve">Bless those who persecute you; bless and do not curse them. </w:t>
      </w:r>
      <w:r>
        <w:rPr>
          <w:color w:val="auto"/>
          <w:vertAlign w:val="superscript"/>
        </w:rPr>
        <w:t>15</w:t>
      </w:r>
      <w:r>
        <w:rPr>
          <w:color w:val="auto"/>
        </w:rPr>
        <w:t xml:space="preserve">Rejoice with those who rejoice, weep with those who weep. </w:t>
      </w:r>
      <w:r>
        <w:rPr>
          <w:color w:val="auto"/>
          <w:vertAlign w:val="superscript"/>
        </w:rPr>
        <w:t>16</w:t>
      </w:r>
      <w:r>
        <w:rPr>
          <w:color w:val="auto"/>
        </w:rPr>
        <w:t xml:space="preserve">Live in harmony with one another. Do not be haughty, but associate with the lowly. Never be conceited. </w:t>
      </w:r>
      <w:r>
        <w:rPr>
          <w:color w:val="auto"/>
          <w:vertAlign w:val="superscript"/>
        </w:rPr>
        <w:t>17</w:t>
      </w:r>
      <w:r>
        <w:rPr>
          <w:color w:val="auto"/>
        </w:rPr>
        <w:t xml:space="preserve">Repay no one evil for evil, but give thought to do what is honorable in the sight of all. </w:t>
      </w:r>
      <w:r>
        <w:rPr>
          <w:color w:val="auto"/>
          <w:vertAlign w:val="superscript"/>
        </w:rPr>
        <w:t>18</w:t>
      </w:r>
      <w:r>
        <w:rPr>
          <w:color w:val="auto"/>
        </w:rPr>
        <w:t xml:space="preserve">If possible, so far as it depends on you, live </w:t>
      </w:r>
      <w:r>
        <w:rPr>
          <w:color w:val="auto"/>
        </w:rPr>
        <w:lastRenderedPageBreak/>
        <w:t xml:space="preserve">peaceably with all. </w:t>
      </w:r>
      <w:r>
        <w:rPr>
          <w:color w:val="auto"/>
          <w:vertAlign w:val="superscript"/>
        </w:rPr>
        <w:t>19</w:t>
      </w:r>
      <w:r>
        <w:rPr>
          <w:color w:val="auto"/>
        </w:rPr>
        <w:t xml:space="preserve">Beloved, never avenge yourselves, but leave it to the wrath of God, for it is written, “Vengeance is mine, I will repay, says the Lord.” </w:t>
      </w:r>
      <w:r>
        <w:rPr>
          <w:color w:val="auto"/>
          <w:vertAlign w:val="superscript"/>
        </w:rPr>
        <w:t>20</w:t>
      </w:r>
      <w:r>
        <w:rPr>
          <w:color w:val="auto"/>
        </w:rPr>
        <w:t xml:space="preserve">To the contrary, “if your enemy is hungry, feed him; if he is thirsty, give him something to drink; for by so doing you will heap burning coals on his head.” </w:t>
      </w:r>
      <w:r>
        <w:rPr>
          <w:color w:val="auto"/>
          <w:vertAlign w:val="superscript"/>
        </w:rPr>
        <w:t>21</w:t>
      </w:r>
      <w:r>
        <w:rPr>
          <w:color w:val="auto"/>
        </w:rPr>
        <w:t>Do not be overcome by evil, but overcome evil with good.</w:t>
      </w:r>
    </w:p>
    <w:p w:rsidR="00370452" w:rsidRDefault="00370452" w:rsidP="00370452">
      <w:pPr>
        <w:rPr>
          <w:color w:val="auto"/>
        </w:rPr>
      </w:pPr>
      <w:r>
        <w:rPr>
          <w:color w:val="auto"/>
        </w:rPr>
        <w:t xml:space="preserve"> </w:t>
      </w:r>
    </w:p>
    <w:tbl>
      <w:tblPr>
        <w:tblW w:w="0" w:type="dxa"/>
        <w:tblInd w:w="720" w:type="dxa"/>
        <w:tblLayout w:type="fixed"/>
        <w:tblCellMar>
          <w:left w:w="0" w:type="dxa"/>
          <w:right w:w="0" w:type="dxa"/>
        </w:tblCellMar>
        <w:tblLook w:val="0000"/>
      </w:tblPr>
      <w:tblGrid>
        <w:gridCol w:w="413"/>
        <w:gridCol w:w="5347"/>
      </w:tblGrid>
      <w:tr w:rsidR="00370452" w:rsidTr="00335069">
        <w:tc>
          <w:tcPr>
            <w:tcW w:w="413" w:type="dxa"/>
            <w:tcBorders>
              <w:top w:val="nil"/>
              <w:left w:val="nil"/>
              <w:bottom w:val="nil"/>
              <w:right w:val="nil"/>
            </w:tcBorders>
          </w:tcPr>
          <w:p w:rsidR="00370452" w:rsidRDefault="00370452" w:rsidP="00335069">
            <w:pPr>
              <w:ind w:left="0"/>
              <w:rPr>
                <w:color w:val="auto"/>
              </w:rPr>
            </w:pPr>
            <w:r>
              <w:rPr>
                <w:rFonts w:ascii="LSBSymbol" w:hAnsi="LSBSymbol" w:cs="LSBSymbol"/>
                <w:color w:val="auto"/>
              </w:rPr>
              <w:t>A</w:t>
            </w:r>
          </w:p>
        </w:tc>
        <w:tc>
          <w:tcPr>
            <w:tcW w:w="5347" w:type="dxa"/>
            <w:tcBorders>
              <w:top w:val="nil"/>
              <w:left w:val="nil"/>
              <w:bottom w:val="nil"/>
              <w:right w:val="nil"/>
            </w:tcBorders>
          </w:tcPr>
          <w:p w:rsidR="00370452" w:rsidRDefault="00370452" w:rsidP="00335069">
            <w:pPr>
              <w:ind w:left="0"/>
              <w:rPr>
                <w:color w:val="auto"/>
              </w:rPr>
            </w:pPr>
            <w:r>
              <w:rPr>
                <w:color w:val="auto"/>
              </w:rPr>
              <w:t>This is the Word of the Lord.</w:t>
            </w:r>
          </w:p>
        </w:tc>
      </w:tr>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C</w:t>
            </w:r>
          </w:p>
        </w:tc>
        <w:tc>
          <w:tcPr>
            <w:tcW w:w="5347" w:type="dxa"/>
            <w:tcBorders>
              <w:top w:val="nil"/>
              <w:left w:val="nil"/>
              <w:bottom w:val="nil"/>
              <w:right w:val="nil"/>
            </w:tcBorders>
          </w:tcPr>
          <w:p w:rsidR="00370452" w:rsidRDefault="00370452" w:rsidP="00335069">
            <w:pPr>
              <w:ind w:left="0"/>
            </w:pPr>
            <w:r>
              <w:rPr>
                <w:b/>
                <w:bCs/>
              </w:rPr>
              <w:t>Thanks be to God.</w:t>
            </w:r>
          </w:p>
        </w:tc>
      </w:tr>
    </w:tbl>
    <w:p w:rsidR="00370452" w:rsidRDefault="00370452" w:rsidP="00370452">
      <w:pPr>
        <w:keepNext/>
        <w:ind w:left="0"/>
        <w:rPr>
          <w:i/>
          <w:iCs/>
          <w:sz w:val="20"/>
          <w:szCs w:val="20"/>
        </w:rPr>
      </w:pPr>
      <w:r>
        <w:rPr>
          <w:i/>
          <w:iCs/>
          <w:sz w:val="20"/>
          <w:szCs w:val="20"/>
        </w:rPr>
        <w:t>Stand</w:t>
      </w:r>
    </w:p>
    <w:p w:rsidR="00370452" w:rsidRDefault="00370452" w:rsidP="00370452">
      <w:pPr>
        <w:keepNext/>
        <w:tabs>
          <w:tab w:val="right" w:pos="6480"/>
        </w:tabs>
        <w:ind w:left="0"/>
        <w:rPr>
          <w:b/>
          <w:bCs/>
          <w:sz w:val="24"/>
          <w:szCs w:val="24"/>
        </w:rPr>
      </w:pPr>
      <w:r>
        <w:rPr>
          <w:b/>
          <w:bCs/>
          <w:sz w:val="24"/>
          <w:szCs w:val="24"/>
        </w:rPr>
        <w:t>Alleluia and Verse</w:t>
      </w:r>
    </w:p>
    <w:p w:rsidR="00370452" w:rsidRDefault="00370452" w:rsidP="00370452">
      <w:r>
        <w:rPr>
          <w:noProof/>
        </w:rPr>
        <w:drawing>
          <wp:inline distT="0" distB="0" distL="0" distR="0">
            <wp:extent cx="3476625" cy="438150"/>
            <wp:effectExtent l="19050" t="0" r="9525"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11" cstate="print"/>
                    <a:srcRect/>
                    <a:stretch>
                      <a:fillRect/>
                    </a:stretch>
                  </pic:blipFill>
                  <pic:spPr bwMode="auto">
                    <a:xfrm>
                      <a:off x="0" y="0"/>
                      <a:ext cx="3476625" cy="438150"/>
                    </a:xfrm>
                    <a:prstGeom prst="rect">
                      <a:avLst/>
                    </a:prstGeom>
                    <a:noFill/>
                    <a:ln w="9525">
                      <a:noFill/>
                      <a:miter lim="800000"/>
                      <a:headEnd/>
                      <a:tailEnd/>
                    </a:ln>
                  </pic:spPr>
                </pic:pic>
              </a:graphicData>
            </a:graphic>
          </wp:inline>
        </w:drawing>
      </w:r>
    </w:p>
    <w:p w:rsidR="00370452" w:rsidRDefault="00370452" w:rsidP="00370452">
      <w:r>
        <w:rPr>
          <w:noProof/>
        </w:rPr>
        <w:drawing>
          <wp:inline distT="0" distB="0" distL="0" distR="0">
            <wp:extent cx="3476625" cy="542925"/>
            <wp:effectExtent l="19050" t="0" r="9525"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12" cstate="print"/>
                    <a:srcRect/>
                    <a:stretch>
                      <a:fillRect/>
                    </a:stretch>
                  </pic:blipFill>
                  <pic:spPr bwMode="auto">
                    <a:xfrm>
                      <a:off x="0" y="0"/>
                      <a:ext cx="3476625" cy="542925"/>
                    </a:xfrm>
                    <a:prstGeom prst="rect">
                      <a:avLst/>
                    </a:prstGeom>
                    <a:noFill/>
                    <a:ln w="9525">
                      <a:noFill/>
                      <a:miter lim="800000"/>
                      <a:headEnd/>
                      <a:tailEnd/>
                    </a:ln>
                  </pic:spPr>
                </pic:pic>
              </a:graphicData>
            </a:graphic>
          </wp:inline>
        </w:drawing>
      </w:r>
    </w:p>
    <w:p w:rsidR="00370452" w:rsidRDefault="00370452" w:rsidP="00370452">
      <w:r>
        <w:rPr>
          <w:noProof/>
        </w:rPr>
        <w:drawing>
          <wp:inline distT="0" distB="0" distL="0" distR="0">
            <wp:extent cx="3476625" cy="533400"/>
            <wp:effectExtent l="19050" t="0" r="9525"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3" cstate="print"/>
                    <a:srcRect/>
                    <a:stretch>
                      <a:fillRect/>
                    </a:stretch>
                  </pic:blipFill>
                  <pic:spPr bwMode="auto">
                    <a:xfrm>
                      <a:off x="0" y="0"/>
                      <a:ext cx="3476625" cy="533400"/>
                    </a:xfrm>
                    <a:prstGeom prst="rect">
                      <a:avLst/>
                    </a:prstGeom>
                    <a:noFill/>
                    <a:ln w="9525">
                      <a:noFill/>
                      <a:miter lim="800000"/>
                      <a:headEnd/>
                      <a:tailEnd/>
                    </a:ln>
                  </pic:spPr>
                </pic:pic>
              </a:graphicData>
            </a:graphic>
          </wp:inline>
        </w:drawing>
      </w:r>
    </w:p>
    <w:p w:rsidR="00370452" w:rsidRDefault="00370452" w:rsidP="00370452">
      <w:pPr>
        <w:keepNext/>
        <w:tabs>
          <w:tab w:val="right" w:pos="6480"/>
        </w:tabs>
        <w:ind w:left="0"/>
        <w:rPr>
          <w:i/>
          <w:iCs/>
          <w:sz w:val="20"/>
          <w:szCs w:val="20"/>
        </w:rPr>
      </w:pPr>
      <w:r>
        <w:rPr>
          <w:i/>
          <w:iCs/>
          <w:sz w:val="20"/>
          <w:szCs w:val="20"/>
        </w:rPr>
        <w:tab/>
        <w:t>p205</w:t>
      </w:r>
    </w:p>
    <w:p w:rsidR="00370452" w:rsidRDefault="00370452" w:rsidP="00370452">
      <w:r>
        <w:rPr>
          <w:noProof/>
        </w:rPr>
        <w:drawing>
          <wp:inline distT="0" distB="0" distL="0" distR="0">
            <wp:extent cx="3476625" cy="533400"/>
            <wp:effectExtent l="19050" t="0" r="9525"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14" cstate="print"/>
                    <a:srcRect/>
                    <a:stretch>
                      <a:fillRect/>
                    </a:stretch>
                  </pic:blipFill>
                  <pic:spPr bwMode="auto">
                    <a:xfrm>
                      <a:off x="0" y="0"/>
                      <a:ext cx="3476625" cy="533400"/>
                    </a:xfrm>
                    <a:prstGeom prst="rect">
                      <a:avLst/>
                    </a:prstGeom>
                    <a:noFill/>
                    <a:ln w="9525">
                      <a:noFill/>
                      <a:miter lim="800000"/>
                      <a:headEnd/>
                      <a:tailEnd/>
                    </a:ln>
                  </pic:spPr>
                </pic:pic>
              </a:graphicData>
            </a:graphic>
          </wp:inline>
        </w:drawing>
      </w:r>
    </w:p>
    <w:p w:rsidR="00370452" w:rsidRDefault="00370452" w:rsidP="00370452">
      <w:pPr>
        <w:keepNext/>
        <w:tabs>
          <w:tab w:val="right" w:pos="6480"/>
        </w:tabs>
        <w:ind w:left="0"/>
        <w:rPr>
          <w:b/>
          <w:bCs/>
          <w:sz w:val="24"/>
          <w:szCs w:val="24"/>
        </w:rPr>
      </w:pPr>
    </w:p>
    <w:p w:rsidR="00370452" w:rsidRDefault="00370452" w:rsidP="00370452">
      <w:pPr>
        <w:keepNext/>
        <w:tabs>
          <w:tab w:val="right" w:pos="6480"/>
        </w:tabs>
        <w:ind w:left="0"/>
        <w:rPr>
          <w:i/>
          <w:iCs/>
          <w:sz w:val="20"/>
          <w:szCs w:val="20"/>
        </w:rPr>
      </w:pPr>
      <w:r>
        <w:rPr>
          <w:b/>
          <w:bCs/>
          <w:sz w:val="24"/>
          <w:szCs w:val="24"/>
        </w:rPr>
        <w:t>Holy Gospel</w:t>
      </w:r>
      <w:r>
        <w:rPr>
          <w:i/>
          <w:iCs/>
          <w:sz w:val="20"/>
          <w:szCs w:val="20"/>
        </w:rPr>
        <w:tab/>
        <w:t>Luke 6:36–42</w:t>
      </w:r>
    </w:p>
    <w:tbl>
      <w:tblPr>
        <w:tblW w:w="0" w:type="dxa"/>
        <w:tblInd w:w="720" w:type="dxa"/>
        <w:tblLayout w:type="fixed"/>
        <w:tblCellMar>
          <w:left w:w="0" w:type="dxa"/>
          <w:right w:w="0" w:type="dxa"/>
        </w:tblCellMar>
        <w:tblLook w:val="0000"/>
      </w:tblPr>
      <w:tblGrid>
        <w:gridCol w:w="413"/>
        <w:gridCol w:w="5347"/>
      </w:tblGrid>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P</w:t>
            </w:r>
          </w:p>
        </w:tc>
        <w:tc>
          <w:tcPr>
            <w:tcW w:w="5347" w:type="dxa"/>
            <w:tcBorders>
              <w:top w:val="nil"/>
              <w:left w:val="nil"/>
              <w:bottom w:val="nil"/>
              <w:right w:val="nil"/>
            </w:tcBorders>
          </w:tcPr>
          <w:p w:rsidR="00370452" w:rsidRDefault="00370452" w:rsidP="00335069">
            <w:pPr>
              <w:ind w:left="0"/>
            </w:pPr>
            <w:r>
              <w:t>The Holy Gospel according to St. Luke, the sixth chapter.</w:t>
            </w:r>
          </w:p>
        </w:tc>
      </w:tr>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C</w:t>
            </w:r>
          </w:p>
        </w:tc>
        <w:tc>
          <w:tcPr>
            <w:tcW w:w="5347" w:type="dxa"/>
            <w:tcBorders>
              <w:top w:val="nil"/>
              <w:left w:val="nil"/>
              <w:bottom w:val="nil"/>
              <w:right w:val="nil"/>
            </w:tcBorders>
          </w:tcPr>
          <w:p w:rsidR="00370452" w:rsidRDefault="00370452" w:rsidP="00335069">
            <w:pPr>
              <w:ind w:left="0"/>
            </w:pPr>
            <w:r>
              <w:rPr>
                <w:b/>
                <w:bCs/>
              </w:rPr>
              <w:t>Glory to You, O Lord.</w:t>
            </w:r>
          </w:p>
        </w:tc>
      </w:tr>
    </w:tbl>
    <w:p w:rsidR="00370452" w:rsidRDefault="00370452" w:rsidP="00370452">
      <w:r>
        <w:t xml:space="preserve"> </w:t>
      </w:r>
    </w:p>
    <w:p w:rsidR="00370452" w:rsidRDefault="00370452" w:rsidP="00197F53">
      <w:pPr>
        <w:ind w:left="180"/>
        <w:rPr>
          <w:color w:val="auto"/>
        </w:rPr>
      </w:pPr>
      <w:r>
        <w:rPr>
          <w:vertAlign w:val="superscript"/>
        </w:rPr>
        <w:t>36</w:t>
      </w:r>
      <w:r>
        <w:rPr>
          <w:color w:val="auto"/>
        </w:rPr>
        <w:t>[Jesus said:] “Be merciful, even as your Father is merciful.</w:t>
      </w:r>
    </w:p>
    <w:p w:rsidR="00370452" w:rsidRDefault="00370452" w:rsidP="00197F53">
      <w:pPr>
        <w:ind w:left="180"/>
        <w:rPr>
          <w:color w:val="auto"/>
        </w:rPr>
      </w:pPr>
      <w:r>
        <w:rPr>
          <w:color w:val="auto"/>
        </w:rPr>
        <w:t xml:space="preserve">      </w:t>
      </w:r>
      <w:r>
        <w:rPr>
          <w:color w:val="auto"/>
          <w:vertAlign w:val="superscript"/>
        </w:rPr>
        <w:t>37</w:t>
      </w:r>
      <w:r>
        <w:rPr>
          <w:color w:val="auto"/>
        </w:rPr>
        <w:t xml:space="preserve">“Judge not, and you will not be judged; condemn not, and you will not be condemned; forgive, and you will be forgiven; </w:t>
      </w:r>
      <w:r>
        <w:rPr>
          <w:color w:val="auto"/>
          <w:vertAlign w:val="superscript"/>
        </w:rPr>
        <w:t>38</w:t>
      </w:r>
      <w:r>
        <w:rPr>
          <w:color w:val="auto"/>
        </w:rPr>
        <w:t>give, and it will be given to you. Good measure, pressed down, shaken together, running over, will be put into your lap. For with the measure you use it will be measured back to you.”</w:t>
      </w:r>
    </w:p>
    <w:p w:rsidR="00370452" w:rsidRDefault="00370452" w:rsidP="00197F53">
      <w:pPr>
        <w:ind w:left="180"/>
        <w:rPr>
          <w:color w:val="auto"/>
        </w:rPr>
      </w:pPr>
      <w:r>
        <w:rPr>
          <w:color w:val="auto"/>
        </w:rPr>
        <w:t xml:space="preserve">      </w:t>
      </w:r>
      <w:r>
        <w:rPr>
          <w:color w:val="auto"/>
          <w:vertAlign w:val="superscript"/>
        </w:rPr>
        <w:t>39</w:t>
      </w:r>
      <w:r>
        <w:rPr>
          <w:color w:val="auto"/>
        </w:rPr>
        <w:t xml:space="preserve">He also told them a parable:  “Can a blind man lead a blind man? Will they not both fall into a pit? </w:t>
      </w:r>
      <w:r>
        <w:rPr>
          <w:color w:val="auto"/>
          <w:vertAlign w:val="superscript"/>
        </w:rPr>
        <w:t>40</w:t>
      </w:r>
      <w:r>
        <w:rPr>
          <w:color w:val="auto"/>
        </w:rPr>
        <w:t xml:space="preserve">A disciple is not above his teacher, but everyone when he is fully trained will be like his teacher. </w:t>
      </w:r>
      <w:r>
        <w:rPr>
          <w:color w:val="auto"/>
          <w:vertAlign w:val="superscript"/>
        </w:rPr>
        <w:t>41</w:t>
      </w:r>
      <w:r>
        <w:rPr>
          <w:color w:val="auto"/>
        </w:rPr>
        <w:t xml:space="preserve">Why do you see the speck that is in your brother’s eye, but do not notice the log that is in your own eye? </w:t>
      </w:r>
      <w:r>
        <w:rPr>
          <w:color w:val="auto"/>
          <w:vertAlign w:val="superscript"/>
        </w:rPr>
        <w:t>42</w:t>
      </w:r>
      <w:r>
        <w:rPr>
          <w:color w:val="auto"/>
        </w:rPr>
        <w:t xml:space="preserve">How can you say to your brother, ‘Brother, let me take out the speck that is in your eye,’ when you yourself do not see the log that is </w:t>
      </w:r>
      <w:r>
        <w:rPr>
          <w:color w:val="auto"/>
        </w:rPr>
        <w:lastRenderedPageBreak/>
        <w:t>in your own eye? You hypocrite, first take the log out of your own eye, and then you will see clearly to take out the speck that is in your brother’s eye.”</w:t>
      </w:r>
    </w:p>
    <w:p w:rsidR="00370452" w:rsidRDefault="00370452" w:rsidP="00370452">
      <w:pPr>
        <w:ind w:left="0"/>
        <w:rPr>
          <w:color w:val="auto"/>
        </w:rPr>
      </w:pPr>
    </w:p>
    <w:tbl>
      <w:tblPr>
        <w:tblW w:w="0" w:type="dxa"/>
        <w:tblInd w:w="720" w:type="dxa"/>
        <w:tblLayout w:type="fixed"/>
        <w:tblCellMar>
          <w:left w:w="0" w:type="dxa"/>
          <w:right w:w="0" w:type="dxa"/>
        </w:tblCellMar>
        <w:tblLook w:val="0000"/>
      </w:tblPr>
      <w:tblGrid>
        <w:gridCol w:w="413"/>
        <w:gridCol w:w="5347"/>
      </w:tblGrid>
      <w:tr w:rsidR="00370452" w:rsidTr="00335069">
        <w:tc>
          <w:tcPr>
            <w:tcW w:w="413" w:type="dxa"/>
            <w:tcBorders>
              <w:top w:val="nil"/>
              <w:left w:val="nil"/>
              <w:bottom w:val="nil"/>
              <w:right w:val="nil"/>
            </w:tcBorders>
          </w:tcPr>
          <w:p w:rsidR="00370452" w:rsidRDefault="00370452" w:rsidP="00335069">
            <w:pPr>
              <w:ind w:left="0"/>
              <w:rPr>
                <w:color w:val="auto"/>
              </w:rPr>
            </w:pPr>
            <w:r>
              <w:rPr>
                <w:rFonts w:ascii="LSBSymbol" w:hAnsi="LSBSymbol" w:cs="LSBSymbol"/>
                <w:color w:val="auto"/>
              </w:rPr>
              <w:t>P</w:t>
            </w:r>
          </w:p>
        </w:tc>
        <w:tc>
          <w:tcPr>
            <w:tcW w:w="5347" w:type="dxa"/>
            <w:tcBorders>
              <w:top w:val="nil"/>
              <w:left w:val="nil"/>
              <w:bottom w:val="nil"/>
              <w:right w:val="nil"/>
            </w:tcBorders>
          </w:tcPr>
          <w:p w:rsidR="00370452" w:rsidRDefault="00370452" w:rsidP="00335069">
            <w:pPr>
              <w:ind w:left="0"/>
              <w:rPr>
                <w:color w:val="auto"/>
              </w:rPr>
            </w:pPr>
            <w:r>
              <w:rPr>
                <w:color w:val="auto"/>
              </w:rPr>
              <w:t>This is the Gospel of the Lord.</w:t>
            </w:r>
          </w:p>
        </w:tc>
      </w:tr>
      <w:tr w:rsidR="00370452" w:rsidTr="00335069">
        <w:tc>
          <w:tcPr>
            <w:tcW w:w="413" w:type="dxa"/>
            <w:tcBorders>
              <w:top w:val="nil"/>
              <w:left w:val="nil"/>
              <w:bottom w:val="nil"/>
              <w:right w:val="nil"/>
            </w:tcBorders>
          </w:tcPr>
          <w:p w:rsidR="00370452" w:rsidRDefault="00370452" w:rsidP="00335069">
            <w:pPr>
              <w:ind w:left="0"/>
            </w:pPr>
            <w:r>
              <w:rPr>
                <w:rFonts w:ascii="LSBSymbol" w:hAnsi="LSBSymbol" w:cs="LSBSymbol"/>
              </w:rPr>
              <w:t>C</w:t>
            </w:r>
          </w:p>
        </w:tc>
        <w:tc>
          <w:tcPr>
            <w:tcW w:w="5347" w:type="dxa"/>
            <w:tcBorders>
              <w:top w:val="nil"/>
              <w:left w:val="nil"/>
              <w:bottom w:val="nil"/>
              <w:right w:val="nil"/>
            </w:tcBorders>
          </w:tcPr>
          <w:p w:rsidR="00370452" w:rsidRDefault="00370452" w:rsidP="00335069">
            <w:pPr>
              <w:ind w:left="0"/>
            </w:pPr>
            <w:r>
              <w:rPr>
                <w:b/>
                <w:bCs/>
              </w:rPr>
              <w:t>Praise to You, O Christ.</w:t>
            </w:r>
          </w:p>
        </w:tc>
      </w:tr>
    </w:tbl>
    <w:p w:rsidR="00370452" w:rsidRDefault="00370452" w:rsidP="00370452">
      <w:pPr>
        <w:keepNext/>
        <w:tabs>
          <w:tab w:val="right" w:pos="6480"/>
        </w:tabs>
        <w:ind w:left="0"/>
        <w:rPr>
          <w:b/>
          <w:bCs/>
          <w:sz w:val="24"/>
          <w:szCs w:val="24"/>
        </w:rPr>
      </w:pPr>
      <w:r>
        <w:rPr>
          <w:b/>
          <w:bCs/>
          <w:sz w:val="24"/>
          <w:szCs w:val="24"/>
        </w:rPr>
        <w:t>Nicene Creed</w:t>
      </w:r>
    </w:p>
    <w:p w:rsidR="00370452" w:rsidRDefault="00370452" w:rsidP="00370452">
      <w:pPr>
        <w:keepNext/>
        <w:ind w:left="0"/>
        <w:rPr>
          <w:i/>
          <w:iCs/>
          <w:sz w:val="20"/>
          <w:szCs w:val="20"/>
        </w:rPr>
      </w:pPr>
      <w:r>
        <w:rPr>
          <w:i/>
          <w:iCs/>
          <w:sz w:val="20"/>
          <w:szCs w:val="20"/>
        </w:rPr>
        <w:t>Sit</w:t>
      </w:r>
    </w:p>
    <w:p w:rsidR="00197F53" w:rsidRDefault="00197F53" w:rsidP="00370452">
      <w:pPr>
        <w:keepNext/>
        <w:ind w:left="0"/>
        <w:rPr>
          <w:i/>
          <w:iCs/>
          <w:sz w:val="20"/>
          <w:szCs w:val="20"/>
        </w:rPr>
      </w:pPr>
    </w:p>
    <w:p w:rsidR="00370452" w:rsidRDefault="00370452" w:rsidP="00370452">
      <w:pPr>
        <w:keepNext/>
        <w:tabs>
          <w:tab w:val="right" w:pos="6480"/>
        </w:tabs>
        <w:ind w:left="0"/>
        <w:rPr>
          <w:i/>
          <w:iCs/>
          <w:sz w:val="20"/>
          <w:szCs w:val="20"/>
        </w:rPr>
      </w:pPr>
      <w:r w:rsidRPr="000B16D4">
        <w:rPr>
          <w:b/>
          <w:bCs/>
          <w:i/>
          <w:sz w:val="24"/>
          <w:szCs w:val="24"/>
        </w:rPr>
        <w:t>O God, My Faithful God</w:t>
      </w:r>
      <w:r w:rsidRPr="000B16D4">
        <w:rPr>
          <w:i/>
          <w:iCs/>
          <w:sz w:val="20"/>
          <w:szCs w:val="20"/>
        </w:rPr>
        <w:tab/>
        <w:t>LSB 696</w:t>
      </w:r>
    </w:p>
    <w:p w:rsidR="00197F53" w:rsidRPr="000B16D4" w:rsidRDefault="00197F53" w:rsidP="00370452">
      <w:pPr>
        <w:keepNext/>
        <w:tabs>
          <w:tab w:val="right" w:pos="6480"/>
        </w:tabs>
        <w:ind w:left="0"/>
        <w:rPr>
          <w:i/>
          <w:iCs/>
          <w:sz w:val="20"/>
          <w:szCs w:val="20"/>
        </w:rPr>
      </w:pPr>
    </w:p>
    <w:p w:rsidR="00370452" w:rsidRDefault="00370452" w:rsidP="00370452">
      <w:pPr>
        <w:keepNext/>
        <w:tabs>
          <w:tab w:val="right" w:pos="6480"/>
        </w:tabs>
        <w:ind w:left="0"/>
        <w:rPr>
          <w:b/>
          <w:bCs/>
          <w:sz w:val="24"/>
          <w:szCs w:val="24"/>
        </w:rPr>
      </w:pPr>
      <w:r>
        <w:rPr>
          <w:b/>
          <w:bCs/>
          <w:sz w:val="24"/>
          <w:szCs w:val="24"/>
        </w:rPr>
        <w:t>Sermon</w:t>
      </w:r>
    </w:p>
    <w:p w:rsidR="00370452" w:rsidRDefault="00370452" w:rsidP="00370452">
      <w:pPr>
        <w:keepNext/>
        <w:ind w:left="0"/>
        <w:rPr>
          <w:i/>
          <w:iCs/>
          <w:sz w:val="20"/>
          <w:szCs w:val="20"/>
        </w:rPr>
      </w:pPr>
      <w:r>
        <w:rPr>
          <w:i/>
          <w:iCs/>
          <w:sz w:val="20"/>
          <w:szCs w:val="20"/>
        </w:rPr>
        <w:t>Stand</w:t>
      </w:r>
    </w:p>
    <w:p w:rsidR="00370452" w:rsidRDefault="00370452" w:rsidP="00370452">
      <w:pPr>
        <w:keepNext/>
        <w:tabs>
          <w:tab w:val="right" w:pos="6480"/>
        </w:tabs>
        <w:ind w:left="0"/>
        <w:rPr>
          <w:b/>
          <w:bCs/>
          <w:sz w:val="24"/>
          <w:szCs w:val="24"/>
        </w:rPr>
      </w:pPr>
      <w:r>
        <w:rPr>
          <w:b/>
          <w:bCs/>
          <w:sz w:val="24"/>
          <w:szCs w:val="24"/>
        </w:rPr>
        <w:t>Prayer of the Church</w:t>
      </w:r>
    </w:p>
    <w:p w:rsidR="00370452" w:rsidRDefault="00370452" w:rsidP="00370452">
      <w:pPr>
        <w:keepNext/>
        <w:ind w:left="0"/>
        <w:rPr>
          <w:i/>
          <w:iCs/>
          <w:sz w:val="20"/>
          <w:szCs w:val="20"/>
        </w:rPr>
      </w:pPr>
      <w:r>
        <w:rPr>
          <w:i/>
          <w:iCs/>
          <w:sz w:val="20"/>
          <w:szCs w:val="20"/>
        </w:rPr>
        <w:t>Sit</w:t>
      </w:r>
    </w:p>
    <w:p w:rsidR="00370452" w:rsidRDefault="00370452" w:rsidP="00370452">
      <w:pPr>
        <w:keepNext/>
        <w:tabs>
          <w:tab w:val="right" w:pos="6480"/>
        </w:tabs>
        <w:ind w:left="0"/>
        <w:rPr>
          <w:b/>
          <w:bCs/>
          <w:sz w:val="24"/>
          <w:szCs w:val="24"/>
        </w:rPr>
      </w:pPr>
      <w:r>
        <w:rPr>
          <w:b/>
          <w:bCs/>
          <w:sz w:val="24"/>
          <w:szCs w:val="24"/>
        </w:rPr>
        <w:t>Offering</w:t>
      </w:r>
    </w:p>
    <w:p w:rsidR="00370452" w:rsidRPr="000304E4" w:rsidRDefault="00370452" w:rsidP="00370452">
      <w:pPr>
        <w:keepNext/>
        <w:tabs>
          <w:tab w:val="right" w:pos="6480"/>
        </w:tabs>
        <w:ind w:left="0"/>
        <w:rPr>
          <w:bCs/>
          <w:i/>
          <w:sz w:val="20"/>
          <w:szCs w:val="24"/>
        </w:rPr>
      </w:pPr>
      <w:r>
        <w:rPr>
          <w:b/>
          <w:bCs/>
          <w:sz w:val="24"/>
          <w:szCs w:val="24"/>
        </w:rPr>
        <w:t>Offertory Hymn- Triune God, Be Thou Our Stay</w:t>
      </w:r>
      <w:r>
        <w:rPr>
          <w:b/>
          <w:bCs/>
          <w:sz w:val="24"/>
          <w:szCs w:val="24"/>
        </w:rPr>
        <w:tab/>
      </w:r>
      <w:r>
        <w:rPr>
          <w:bCs/>
          <w:i/>
          <w:sz w:val="20"/>
          <w:szCs w:val="24"/>
        </w:rPr>
        <w:t>LSB 505</w:t>
      </w:r>
    </w:p>
    <w:p w:rsidR="00370452" w:rsidRPr="000304E4" w:rsidRDefault="00370452" w:rsidP="00370452">
      <w:pPr>
        <w:widowControl/>
        <w:ind w:left="0"/>
        <w:rPr>
          <w:color w:val="auto"/>
          <w:sz w:val="16"/>
          <w:szCs w:val="16"/>
        </w:rPr>
      </w:pPr>
      <w:r>
        <w:rPr>
          <w:noProof/>
          <w:color w:val="auto"/>
        </w:rPr>
        <w:drawing>
          <wp:inline distT="0" distB="0" distL="0" distR="0">
            <wp:extent cx="3609975" cy="428625"/>
            <wp:effectExtent l="19050" t="0" r="9525"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15" cstate="print"/>
                    <a:srcRect/>
                    <a:stretch>
                      <a:fillRect/>
                    </a:stretch>
                  </pic:blipFill>
                  <pic:spPr bwMode="auto">
                    <a:xfrm>
                      <a:off x="0" y="0"/>
                      <a:ext cx="3609975" cy="428625"/>
                    </a:xfrm>
                    <a:prstGeom prst="rect">
                      <a:avLst/>
                    </a:prstGeom>
                    <a:noFill/>
                    <a:ln w="9525">
                      <a:noFill/>
                      <a:miter lim="800000"/>
                      <a:headEnd/>
                      <a:tailEnd/>
                    </a:ln>
                  </pic:spPr>
                </pic:pic>
              </a:graphicData>
            </a:graphic>
          </wp:inline>
        </w:drawing>
      </w:r>
      <w:r>
        <w:rPr>
          <w:color w:val="auto"/>
        </w:rPr>
        <w:br/>
      </w:r>
      <w:r>
        <w:rPr>
          <w:noProof/>
          <w:color w:val="auto"/>
        </w:rPr>
        <w:drawing>
          <wp:inline distT="0" distB="0" distL="0" distR="0">
            <wp:extent cx="3609975" cy="552450"/>
            <wp:effectExtent l="19050" t="0" r="9525"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6" cstate="print"/>
                    <a:srcRect/>
                    <a:stretch>
                      <a:fillRect/>
                    </a:stretch>
                  </pic:blipFill>
                  <pic:spPr bwMode="auto">
                    <a:xfrm>
                      <a:off x="0" y="0"/>
                      <a:ext cx="3609975" cy="552450"/>
                    </a:xfrm>
                    <a:prstGeom prst="rect">
                      <a:avLst/>
                    </a:prstGeom>
                    <a:noFill/>
                    <a:ln w="9525">
                      <a:noFill/>
                      <a:miter lim="800000"/>
                      <a:headEnd/>
                      <a:tailEnd/>
                    </a:ln>
                  </pic:spPr>
                </pic:pic>
              </a:graphicData>
            </a:graphic>
          </wp:inline>
        </w:drawing>
      </w:r>
      <w:r>
        <w:rPr>
          <w:color w:val="auto"/>
        </w:rPr>
        <w:br/>
      </w:r>
      <w:r>
        <w:rPr>
          <w:noProof/>
          <w:color w:val="auto"/>
        </w:rPr>
        <w:drawing>
          <wp:inline distT="0" distB="0" distL="0" distR="0">
            <wp:extent cx="3609975" cy="552450"/>
            <wp:effectExtent l="19050" t="0" r="9525"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7" cstate="print"/>
                    <a:srcRect/>
                    <a:stretch>
                      <a:fillRect/>
                    </a:stretch>
                  </pic:blipFill>
                  <pic:spPr bwMode="auto">
                    <a:xfrm>
                      <a:off x="0" y="0"/>
                      <a:ext cx="3609975" cy="552450"/>
                    </a:xfrm>
                    <a:prstGeom prst="rect">
                      <a:avLst/>
                    </a:prstGeom>
                    <a:noFill/>
                    <a:ln w="9525">
                      <a:noFill/>
                      <a:miter lim="800000"/>
                      <a:headEnd/>
                      <a:tailEnd/>
                    </a:ln>
                  </pic:spPr>
                </pic:pic>
              </a:graphicData>
            </a:graphic>
          </wp:inline>
        </w:drawing>
      </w:r>
      <w:r>
        <w:rPr>
          <w:color w:val="auto"/>
        </w:rPr>
        <w:br/>
      </w:r>
      <w:r>
        <w:rPr>
          <w:noProof/>
          <w:color w:val="auto"/>
        </w:rPr>
        <w:drawing>
          <wp:inline distT="0" distB="0" distL="0" distR="0">
            <wp:extent cx="3609975" cy="552450"/>
            <wp:effectExtent l="19050" t="0" r="9525"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8" cstate="print"/>
                    <a:srcRect/>
                    <a:stretch>
                      <a:fillRect/>
                    </a:stretch>
                  </pic:blipFill>
                  <pic:spPr bwMode="auto">
                    <a:xfrm>
                      <a:off x="0" y="0"/>
                      <a:ext cx="3609975" cy="552450"/>
                    </a:xfrm>
                    <a:prstGeom prst="rect">
                      <a:avLst/>
                    </a:prstGeom>
                    <a:noFill/>
                    <a:ln w="9525">
                      <a:noFill/>
                      <a:miter lim="800000"/>
                      <a:headEnd/>
                      <a:tailEnd/>
                    </a:ln>
                  </pic:spPr>
                </pic:pic>
              </a:graphicData>
            </a:graphic>
          </wp:inline>
        </w:drawing>
      </w:r>
      <w:r>
        <w:rPr>
          <w:color w:val="auto"/>
        </w:rPr>
        <w:br/>
      </w:r>
      <w:r>
        <w:rPr>
          <w:noProof/>
          <w:color w:val="auto"/>
        </w:rPr>
        <w:drawing>
          <wp:inline distT="0" distB="0" distL="0" distR="0">
            <wp:extent cx="3609975" cy="552450"/>
            <wp:effectExtent l="19050" t="0" r="9525"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19" cstate="print"/>
                    <a:srcRect/>
                    <a:stretch>
                      <a:fillRect/>
                    </a:stretch>
                  </pic:blipFill>
                  <pic:spPr bwMode="auto">
                    <a:xfrm>
                      <a:off x="0" y="0"/>
                      <a:ext cx="3609975" cy="552450"/>
                    </a:xfrm>
                    <a:prstGeom prst="rect">
                      <a:avLst/>
                    </a:prstGeom>
                    <a:noFill/>
                    <a:ln w="9525">
                      <a:noFill/>
                      <a:miter lim="800000"/>
                      <a:headEnd/>
                      <a:tailEnd/>
                    </a:ln>
                  </pic:spPr>
                </pic:pic>
              </a:graphicData>
            </a:graphic>
          </wp:inline>
        </w:drawing>
      </w:r>
      <w:r>
        <w:rPr>
          <w:color w:val="auto"/>
        </w:rPr>
        <w:br/>
      </w:r>
      <w:r>
        <w:rPr>
          <w:noProof/>
          <w:color w:val="auto"/>
        </w:rPr>
        <w:drawing>
          <wp:inline distT="0" distB="0" distL="0" distR="0">
            <wp:extent cx="3609975" cy="552450"/>
            <wp:effectExtent l="19050" t="0" r="9525"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20" cstate="print"/>
                    <a:srcRect/>
                    <a:stretch>
                      <a:fillRect/>
                    </a:stretch>
                  </pic:blipFill>
                  <pic:spPr bwMode="auto">
                    <a:xfrm>
                      <a:off x="0" y="0"/>
                      <a:ext cx="3609975" cy="552450"/>
                    </a:xfrm>
                    <a:prstGeom prst="rect">
                      <a:avLst/>
                    </a:prstGeom>
                    <a:noFill/>
                    <a:ln w="9525">
                      <a:noFill/>
                      <a:miter lim="800000"/>
                      <a:headEnd/>
                      <a:tailEnd/>
                    </a:ln>
                  </pic:spPr>
                </pic:pic>
              </a:graphicData>
            </a:graphic>
          </wp:inline>
        </w:drawing>
      </w:r>
      <w:r>
        <w:rPr>
          <w:color w:val="auto"/>
        </w:rPr>
        <w:br/>
      </w:r>
      <w:r>
        <w:rPr>
          <w:noProof/>
          <w:color w:val="auto"/>
        </w:rPr>
        <w:drawing>
          <wp:inline distT="0" distB="0" distL="0" distR="0">
            <wp:extent cx="3609975" cy="552450"/>
            <wp:effectExtent l="19050" t="0" r="9525"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21" cstate="print"/>
                    <a:srcRect/>
                    <a:stretch>
                      <a:fillRect/>
                    </a:stretch>
                  </pic:blipFill>
                  <pic:spPr bwMode="auto">
                    <a:xfrm>
                      <a:off x="0" y="0"/>
                      <a:ext cx="3609975" cy="552450"/>
                    </a:xfrm>
                    <a:prstGeom prst="rect">
                      <a:avLst/>
                    </a:prstGeom>
                    <a:noFill/>
                    <a:ln w="9525">
                      <a:noFill/>
                      <a:miter lim="800000"/>
                      <a:headEnd/>
                      <a:tailEnd/>
                    </a:ln>
                  </pic:spPr>
                </pic:pic>
              </a:graphicData>
            </a:graphic>
          </wp:inline>
        </w:drawing>
      </w:r>
      <w:r>
        <w:rPr>
          <w:color w:val="auto"/>
        </w:rPr>
        <w:br/>
      </w:r>
    </w:p>
    <w:p w:rsidR="00370452" w:rsidRDefault="00370452" w:rsidP="00370452">
      <w:pPr>
        <w:keepNext/>
        <w:ind w:left="0"/>
        <w:jc w:val="center"/>
        <w:rPr>
          <w:b/>
          <w:bCs/>
          <w:sz w:val="24"/>
          <w:szCs w:val="24"/>
        </w:rPr>
      </w:pPr>
      <w:r>
        <w:rPr>
          <w:b/>
          <w:bCs/>
          <w:sz w:val="24"/>
          <w:szCs w:val="24"/>
        </w:rPr>
        <w:lastRenderedPageBreak/>
        <w:t>+SERVICE OF THE SACRAMENT+</w:t>
      </w:r>
    </w:p>
    <w:p w:rsidR="00370452" w:rsidRDefault="00370452" w:rsidP="00370452">
      <w:pPr>
        <w:keepNext/>
        <w:ind w:left="0"/>
        <w:rPr>
          <w:i/>
          <w:iCs/>
          <w:sz w:val="20"/>
          <w:szCs w:val="20"/>
        </w:rPr>
      </w:pPr>
      <w:r>
        <w:rPr>
          <w:i/>
          <w:iCs/>
          <w:sz w:val="20"/>
          <w:szCs w:val="20"/>
        </w:rPr>
        <w:t>Stand</w:t>
      </w:r>
    </w:p>
    <w:p w:rsidR="00370452" w:rsidRDefault="00370452" w:rsidP="00370452">
      <w:pPr>
        <w:keepNext/>
        <w:tabs>
          <w:tab w:val="right" w:pos="6480"/>
        </w:tabs>
        <w:ind w:left="0"/>
        <w:rPr>
          <w:i/>
          <w:iCs/>
          <w:sz w:val="20"/>
          <w:szCs w:val="20"/>
        </w:rPr>
      </w:pPr>
      <w:r>
        <w:rPr>
          <w:i/>
          <w:iCs/>
          <w:sz w:val="20"/>
          <w:szCs w:val="20"/>
        </w:rPr>
        <w:tab/>
        <w:t>p208</w:t>
      </w:r>
    </w:p>
    <w:p w:rsidR="00370452" w:rsidRDefault="00370452" w:rsidP="00370452">
      <w:pPr>
        <w:keepNext/>
        <w:tabs>
          <w:tab w:val="right" w:pos="6480"/>
        </w:tabs>
        <w:ind w:left="0"/>
        <w:rPr>
          <w:b/>
          <w:bCs/>
          <w:sz w:val="24"/>
          <w:szCs w:val="24"/>
        </w:rPr>
      </w:pPr>
      <w:r>
        <w:rPr>
          <w:b/>
          <w:bCs/>
          <w:sz w:val="24"/>
          <w:szCs w:val="24"/>
        </w:rPr>
        <w:t>Sanctus</w:t>
      </w:r>
    </w:p>
    <w:p w:rsidR="00370452" w:rsidRDefault="00370452" w:rsidP="00370452">
      <w:pPr>
        <w:keepNext/>
        <w:tabs>
          <w:tab w:val="right" w:pos="6480"/>
        </w:tabs>
        <w:ind w:left="0"/>
        <w:rPr>
          <w:i/>
          <w:iCs/>
          <w:sz w:val="20"/>
          <w:szCs w:val="20"/>
        </w:rPr>
      </w:pPr>
      <w:r>
        <w:rPr>
          <w:b/>
          <w:bCs/>
          <w:sz w:val="24"/>
          <w:szCs w:val="24"/>
        </w:rPr>
        <w:t>Lord's Prayer</w:t>
      </w:r>
      <w:r>
        <w:rPr>
          <w:i/>
          <w:iCs/>
          <w:sz w:val="20"/>
          <w:szCs w:val="20"/>
        </w:rPr>
        <w:tab/>
        <w:t>p209</w:t>
      </w:r>
    </w:p>
    <w:p w:rsidR="00370452" w:rsidRDefault="00370452" w:rsidP="00370452">
      <w:pPr>
        <w:keepNext/>
        <w:tabs>
          <w:tab w:val="right" w:pos="6480"/>
        </w:tabs>
        <w:ind w:left="0"/>
        <w:rPr>
          <w:b/>
          <w:bCs/>
          <w:sz w:val="24"/>
          <w:szCs w:val="24"/>
        </w:rPr>
      </w:pPr>
      <w:r>
        <w:rPr>
          <w:b/>
          <w:bCs/>
          <w:sz w:val="24"/>
          <w:szCs w:val="24"/>
        </w:rPr>
        <w:t>The Words of Our Lord</w:t>
      </w:r>
    </w:p>
    <w:p w:rsidR="00370452" w:rsidRDefault="00370452" w:rsidP="00370452">
      <w:pPr>
        <w:keepNext/>
        <w:tabs>
          <w:tab w:val="right" w:pos="6480"/>
        </w:tabs>
        <w:ind w:left="0"/>
        <w:rPr>
          <w:b/>
          <w:bCs/>
          <w:sz w:val="24"/>
          <w:szCs w:val="24"/>
        </w:rPr>
      </w:pPr>
      <w:proofErr w:type="spellStart"/>
      <w:r>
        <w:rPr>
          <w:b/>
          <w:bCs/>
          <w:sz w:val="24"/>
          <w:szCs w:val="24"/>
        </w:rPr>
        <w:t>Pax</w:t>
      </w:r>
      <w:proofErr w:type="spellEnd"/>
      <w:r>
        <w:rPr>
          <w:b/>
          <w:bCs/>
          <w:sz w:val="24"/>
          <w:szCs w:val="24"/>
        </w:rPr>
        <w:t xml:space="preserve"> Domini</w:t>
      </w:r>
    </w:p>
    <w:p w:rsidR="00370452" w:rsidRPr="00070737" w:rsidRDefault="00370452" w:rsidP="00370452">
      <w:pPr>
        <w:keepNext/>
        <w:tabs>
          <w:tab w:val="right" w:pos="6480"/>
        </w:tabs>
        <w:ind w:left="0"/>
        <w:rPr>
          <w:bCs/>
          <w:i/>
          <w:sz w:val="20"/>
          <w:szCs w:val="24"/>
        </w:rPr>
      </w:pPr>
      <w:proofErr w:type="spellStart"/>
      <w:r>
        <w:rPr>
          <w:b/>
          <w:bCs/>
          <w:sz w:val="24"/>
          <w:szCs w:val="24"/>
        </w:rPr>
        <w:t>Agnus</w:t>
      </w:r>
      <w:proofErr w:type="spellEnd"/>
      <w:r>
        <w:rPr>
          <w:b/>
          <w:bCs/>
          <w:sz w:val="24"/>
          <w:szCs w:val="24"/>
        </w:rPr>
        <w:t xml:space="preserve"> Dei</w:t>
      </w:r>
      <w:r>
        <w:rPr>
          <w:b/>
          <w:bCs/>
          <w:sz w:val="24"/>
          <w:szCs w:val="24"/>
        </w:rPr>
        <w:tab/>
      </w:r>
      <w:r>
        <w:rPr>
          <w:bCs/>
          <w:i/>
          <w:sz w:val="20"/>
          <w:szCs w:val="24"/>
        </w:rPr>
        <w:t>p210</w:t>
      </w:r>
    </w:p>
    <w:p w:rsidR="00370452" w:rsidRDefault="00370452" w:rsidP="00370452">
      <w:pPr>
        <w:keepNext/>
        <w:ind w:left="0"/>
        <w:rPr>
          <w:i/>
          <w:iCs/>
          <w:sz w:val="20"/>
          <w:szCs w:val="20"/>
        </w:rPr>
      </w:pPr>
      <w:r>
        <w:rPr>
          <w:i/>
          <w:iCs/>
          <w:sz w:val="20"/>
          <w:szCs w:val="20"/>
        </w:rPr>
        <w:t>Sit</w:t>
      </w:r>
    </w:p>
    <w:p w:rsidR="00370452" w:rsidRDefault="00370452" w:rsidP="00370452">
      <w:pPr>
        <w:keepNext/>
        <w:tabs>
          <w:tab w:val="right" w:pos="6480"/>
        </w:tabs>
        <w:ind w:left="0"/>
        <w:rPr>
          <w:b/>
          <w:bCs/>
          <w:sz w:val="24"/>
          <w:szCs w:val="24"/>
        </w:rPr>
      </w:pPr>
      <w:r>
        <w:rPr>
          <w:b/>
          <w:bCs/>
          <w:sz w:val="24"/>
          <w:szCs w:val="24"/>
        </w:rPr>
        <w:t>Distribution</w:t>
      </w:r>
    </w:p>
    <w:p w:rsidR="00370452" w:rsidRPr="000B16D4" w:rsidRDefault="00370452" w:rsidP="00370452">
      <w:pPr>
        <w:keepNext/>
        <w:tabs>
          <w:tab w:val="right" w:pos="6480"/>
        </w:tabs>
        <w:ind w:left="0"/>
        <w:rPr>
          <w:i/>
          <w:iCs/>
          <w:sz w:val="20"/>
          <w:szCs w:val="20"/>
        </w:rPr>
      </w:pPr>
      <w:r w:rsidRPr="000B16D4">
        <w:rPr>
          <w:b/>
          <w:bCs/>
          <w:i/>
          <w:sz w:val="24"/>
          <w:szCs w:val="24"/>
        </w:rPr>
        <w:t>I Leave All Things to God's Direction</w:t>
      </w:r>
      <w:r w:rsidRPr="000B16D4">
        <w:rPr>
          <w:i/>
          <w:iCs/>
          <w:sz w:val="20"/>
          <w:szCs w:val="20"/>
        </w:rPr>
        <w:tab/>
        <w:t>LSB 719</w:t>
      </w:r>
    </w:p>
    <w:p w:rsidR="00370452" w:rsidRPr="000B16D4" w:rsidRDefault="00370452" w:rsidP="00370452">
      <w:pPr>
        <w:keepNext/>
        <w:tabs>
          <w:tab w:val="right" w:pos="6480"/>
        </w:tabs>
        <w:ind w:left="0"/>
        <w:rPr>
          <w:i/>
          <w:iCs/>
          <w:sz w:val="20"/>
          <w:szCs w:val="20"/>
        </w:rPr>
      </w:pPr>
      <w:r w:rsidRPr="000B16D4">
        <w:rPr>
          <w:b/>
          <w:bCs/>
          <w:i/>
          <w:sz w:val="24"/>
          <w:szCs w:val="24"/>
        </w:rPr>
        <w:t>Lord, Whose Love Through Humble Service</w:t>
      </w:r>
      <w:r w:rsidRPr="000B16D4">
        <w:rPr>
          <w:i/>
          <w:iCs/>
          <w:sz w:val="20"/>
          <w:szCs w:val="20"/>
        </w:rPr>
        <w:tab/>
        <w:t>LSB 848</w:t>
      </w:r>
    </w:p>
    <w:p w:rsidR="00370452" w:rsidRPr="000B16D4" w:rsidRDefault="00370452" w:rsidP="00370452">
      <w:pPr>
        <w:keepNext/>
        <w:tabs>
          <w:tab w:val="right" w:pos="6480"/>
        </w:tabs>
        <w:ind w:left="0"/>
        <w:rPr>
          <w:i/>
          <w:iCs/>
          <w:sz w:val="20"/>
          <w:szCs w:val="20"/>
        </w:rPr>
      </w:pPr>
      <w:r w:rsidRPr="000B16D4">
        <w:rPr>
          <w:b/>
          <w:bCs/>
          <w:i/>
          <w:sz w:val="24"/>
          <w:szCs w:val="24"/>
        </w:rPr>
        <w:t>The Man Is Ever Blessed</w:t>
      </w:r>
      <w:r w:rsidRPr="000B16D4">
        <w:rPr>
          <w:i/>
          <w:iCs/>
          <w:sz w:val="20"/>
          <w:szCs w:val="20"/>
        </w:rPr>
        <w:tab/>
        <w:t>LSB 705</w:t>
      </w:r>
    </w:p>
    <w:p w:rsidR="00370452" w:rsidRDefault="00370452" w:rsidP="00370452">
      <w:pPr>
        <w:keepNext/>
        <w:ind w:left="0"/>
        <w:rPr>
          <w:i/>
          <w:iCs/>
          <w:sz w:val="20"/>
          <w:szCs w:val="20"/>
        </w:rPr>
      </w:pPr>
      <w:r>
        <w:rPr>
          <w:i/>
          <w:iCs/>
          <w:sz w:val="20"/>
          <w:szCs w:val="20"/>
        </w:rPr>
        <w:t>Stand</w:t>
      </w:r>
    </w:p>
    <w:p w:rsidR="00370452" w:rsidRDefault="00370452" w:rsidP="00370452">
      <w:pPr>
        <w:keepNext/>
        <w:tabs>
          <w:tab w:val="right" w:pos="6480"/>
        </w:tabs>
        <w:ind w:left="0"/>
        <w:rPr>
          <w:i/>
          <w:iCs/>
          <w:sz w:val="20"/>
          <w:szCs w:val="20"/>
        </w:rPr>
      </w:pPr>
      <w:r>
        <w:rPr>
          <w:b/>
          <w:bCs/>
          <w:sz w:val="24"/>
          <w:szCs w:val="24"/>
        </w:rPr>
        <w:t>Nunc Dimittis</w:t>
      </w:r>
      <w:r>
        <w:rPr>
          <w:i/>
          <w:iCs/>
          <w:sz w:val="20"/>
          <w:szCs w:val="20"/>
        </w:rPr>
        <w:tab/>
        <w:t>p211</w:t>
      </w:r>
    </w:p>
    <w:p w:rsidR="00370452" w:rsidRDefault="00370452" w:rsidP="00370452">
      <w:pPr>
        <w:keepNext/>
        <w:tabs>
          <w:tab w:val="right" w:pos="6480"/>
        </w:tabs>
        <w:ind w:left="0"/>
        <w:rPr>
          <w:i/>
          <w:iCs/>
          <w:sz w:val="20"/>
          <w:szCs w:val="20"/>
        </w:rPr>
      </w:pPr>
      <w:r>
        <w:rPr>
          <w:b/>
          <w:bCs/>
          <w:sz w:val="24"/>
          <w:szCs w:val="24"/>
        </w:rPr>
        <w:t>Post-Communion Collect</w:t>
      </w:r>
      <w:r>
        <w:rPr>
          <w:i/>
          <w:iCs/>
          <w:sz w:val="20"/>
          <w:szCs w:val="20"/>
        </w:rPr>
        <w:tab/>
        <w:t>p212</w:t>
      </w:r>
    </w:p>
    <w:p w:rsidR="00370452" w:rsidRDefault="00370452" w:rsidP="00370452">
      <w:pPr>
        <w:keepNext/>
        <w:tabs>
          <w:tab w:val="right" w:pos="6480"/>
        </w:tabs>
        <w:ind w:left="0"/>
        <w:rPr>
          <w:b/>
          <w:bCs/>
          <w:sz w:val="24"/>
          <w:szCs w:val="24"/>
        </w:rPr>
      </w:pPr>
      <w:r>
        <w:rPr>
          <w:b/>
          <w:bCs/>
          <w:sz w:val="24"/>
          <w:szCs w:val="24"/>
        </w:rPr>
        <w:t>Benedicamus and Benediction</w:t>
      </w:r>
    </w:p>
    <w:p w:rsidR="00197F53" w:rsidRDefault="00197F53" w:rsidP="00370452">
      <w:pPr>
        <w:keepNext/>
        <w:tabs>
          <w:tab w:val="right" w:pos="6480"/>
        </w:tabs>
        <w:ind w:left="0"/>
        <w:rPr>
          <w:b/>
          <w:bCs/>
          <w:sz w:val="24"/>
          <w:szCs w:val="24"/>
        </w:rPr>
      </w:pPr>
    </w:p>
    <w:p w:rsidR="00370452" w:rsidRPr="000B16D4" w:rsidRDefault="00370452" w:rsidP="00370452">
      <w:pPr>
        <w:keepNext/>
        <w:tabs>
          <w:tab w:val="right" w:pos="6480"/>
        </w:tabs>
        <w:ind w:left="0"/>
        <w:rPr>
          <w:i/>
          <w:iCs/>
          <w:sz w:val="20"/>
          <w:szCs w:val="20"/>
        </w:rPr>
      </w:pPr>
      <w:r w:rsidRPr="000B16D4">
        <w:rPr>
          <w:b/>
          <w:bCs/>
          <w:i/>
          <w:sz w:val="24"/>
          <w:szCs w:val="24"/>
        </w:rPr>
        <w:t>Almighty Father, Bless the Word</w:t>
      </w:r>
      <w:r w:rsidRPr="000B16D4">
        <w:rPr>
          <w:i/>
          <w:iCs/>
          <w:sz w:val="20"/>
          <w:szCs w:val="20"/>
        </w:rPr>
        <w:tab/>
        <w:t>LSB 923</w:t>
      </w:r>
    </w:p>
    <w:p w:rsidR="0098405B" w:rsidRDefault="0098405B" w:rsidP="0033156D">
      <w:pPr>
        <w:pStyle w:val="NoSpacing"/>
        <w:rPr>
          <w:rFonts w:ascii="Times New Roman" w:hAnsi="Times New Roman" w:cs="Times New Roman"/>
          <w:b/>
          <w:sz w:val="22"/>
        </w:rPr>
      </w:pPr>
    </w:p>
    <w:p w:rsidR="00F02768" w:rsidRPr="00F02768" w:rsidRDefault="00F02768" w:rsidP="009D4E54">
      <w:pPr>
        <w:pStyle w:val="NoSpacing"/>
        <w:jc w:val="center"/>
        <w:rPr>
          <w:rFonts w:ascii="Times New Roman" w:hAnsi="Times New Roman" w:cs="Times New Roman"/>
          <w:b/>
          <w:sz w:val="22"/>
        </w:rPr>
      </w:pPr>
      <w:r w:rsidRPr="00F02768">
        <w:rPr>
          <w:rFonts w:ascii="Times New Roman" w:hAnsi="Times New Roman" w:cs="Times New Roman"/>
          <w:b/>
          <w:sz w:val="22"/>
        </w:rPr>
        <w:t>+PRAYER LIST+</w:t>
      </w:r>
    </w:p>
    <w:p w:rsidR="00F02768" w:rsidRPr="00622C87" w:rsidRDefault="00F02768" w:rsidP="009D4E54">
      <w:pPr>
        <w:pStyle w:val="NoSpacing"/>
        <w:numPr>
          <w:ilvl w:val="0"/>
          <w:numId w:val="2"/>
        </w:numPr>
        <w:ind w:left="180" w:hanging="180"/>
        <w:rPr>
          <w:rFonts w:ascii="Times New Roman" w:hAnsi="Times New Roman" w:cs="Times New Roman"/>
          <w:b/>
          <w:sz w:val="22"/>
        </w:rPr>
      </w:pPr>
      <w:r w:rsidRPr="00622C87">
        <w:rPr>
          <w:rFonts w:ascii="Times New Roman" w:hAnsi="Times New Roman" w:cs="Times New Roman"/>
          <w:sz w:val="22"/>
        </w:rPr>
        <w:t>For all the children and Christ Lutheran Academy Staff: Karen Moe, Ruth Mallmann, Stephanie Zuehls, Liesl Christensen, &amp; Christa Hegland.</w:t>
      </w:r>
    </w:p>
    <w:p w:rsidR="00F02768" w:rsidRPr="00622C87" w:rsidRDefault="00F02768" w:rsidP="009D4E54">
      <w:pPr>
        <w:pStyle w:val="NoSpacing"/>
        <w:numPr>
          <w:ilvl w:val="0"/>
          <w:numId w:val="2"/>
        </w:numPr>
        <w:ind w:left="180" w:hanging="180"/>
        <w:rPr>
          <w:rFonts w:ascii="Times New Roman" w:hAnsi="Times New Roman" w:cs="Times New Roman"/>
          <w:b/>
          <w:sz w:val="22"/>
        </w:rPr>
      </w:pPr>
      <w:r w:rsidRPr="00622C87">
        <w:rPr>
          <w:rFonts w:ascii="Times New Roman" w:hAnsi="Times New Roman" w:cs="Times New Roman"/>
          <w:sz w:val="22"/>
        </w:rPr>
        <w:t>Those who serve in our nation’s armed forces: Exor Padro, Ted &amp; Katie Hart, and for veterans.</w:t>
      </w:r>
    </w:p>
    <w:p w:rsidR="00F02768" w:rsidRPr="00D61D30" w:rsidRDefault="00F02768" w:rsidP="009D4E54">
      <w:pPr>
        <w:pStyle w:val="NoSpacing"/>
        <w:numPr>
          <w:ilvl w:val="0"/>
          <w:numId w:val="2"/>
        </w:numPr>
        <w:ind w:left="180" w:hanging="180"/>
        <w:rPr>
          <w:rFonts w:ascii="Times New Roman" w:hAnsi="Times New Roman" w:cs="Times New Roman"/>
          <w:b/>
          <w:sz w:val="22"/>
        </w:rPr>
      </w:pPr>
      <w:r w:rsidRPr="00622C87">
        <w:rPr>
          <w:rFonts w:ascii="Times New Roman" w:hAnsi="Times New Roman" w:cs="Times New Roman"/>
          <w:sz w:val="22"/>
        </w:rPr>
        <w:t>Shut-ins: Elsie Rintamaki &amp; Lillian Sciortino.</w:t>
      </w:r>
    </w:p>
    <w:p w:rsidR="00F02768" w:rsidRPr="00622C87" w:rsidRDefault="00F02768" w:rsidP="009D4E54">
      <w:pPr>
        <w:pStyle w:val="NoSpacing"/>
        <w:numPr>
          <w:ilvl w:val="0"/>
          <w:numId w:val="2"/>
        </w:numPr>
        <w:ind w:left="180" w:hanging="180"/>
        <w:rPr>
          <w:rFonts w:ascii="Times New Roman" w:hAnsi="Times New Roman" w:cs="Times New Roman"/>
          <w:sz w:val="22"/>
        </w:rPr>
      </w:pPr>
      <w:r w:rsidRPr="00622C87">
        <w:rPr>
          <w:rFonts w:ascii="Times New Roman" w:hAnsi="Times New Roman" w:cs="Times New Roman"/>
          <w:sz w:val="22"/>
        </w:rPr>
        <w:t xml:space="preserve">For all those suffering from illnesses or other trials, including: Dennis Metallo, Joe Kayon, Richard Cleereman, Fred Dissen, Alison Daughtery (Metallo’s granddaughter), John Mills, Carla Krueger (cousin of Becky Noble), Diane Gundlach, Faith Peyron, Karin Zuehls (Jeff’s </w:t>
      </w:r>
      <w:r w:rsidR="0091325F" w:rsidRPr="00622C87">
        <w:rPr>
          <w:rFonts w:ascii="Times New Roman" w:hAnsi="Times New Roman" w:cs="Times New Roman"/>
          <w:sz w:val="22"/>
        </w:rPr>
        <w:t>a</w:t>
      </w:r>
      <w:r w:rsidRPr="00622C87">
        <w:rPr>
          <w:rFonts w:ascii="Times New Roman" w:hAnsi="Times New Roman" w:cs="Times New Roman"/>
          <w:sz w:val="22"/>
        </w:rPr>
        <w:t xml:space="preserve">unt),  </w:t>
      </w:r>
      <w:r w:rsidR="000B0268">
        <w:rPr>
          <w:rFonts w:ascii="Times New Roman" w:hAnsi="Times New Roman" w:cs="Times New Roman"/>
          <w:sz w:val="22"/>
        </w:rPr>
        <w:t>and Bill Dissen.</w:t>
      </w:r>
    </w:p>
    <w:p w:rsidR="00F02768" w:rsidRPr="00F02768" w:rsidRDefault="00F02768" w:rsidP="00F02768">
      <w:pPr>
        <w:pStyle w:val="NoSpacing"/>
        <w:rPr>
          <w:rFonts w:ascii="Times New Roman" w:hAnsi="Times New Roman" w:cs="Times New Roman"/>
          <w:sz w:val="22"/>
        </w:rPr>
      </w:pPr>
    </w:p>
    <w:p w:rsidR="009C3EA9" w:rsidRDefault="00F02768" w:rsidP="009D4E54">
      <w:pPr>
        <w:pStyle w:val="NoSpacing"/>
        <w:jc w:val="center"/>
        <w:rPr>
          <w:rFonts w:ascii="Times New Roman" w:hAnsi="Times New Roman" w:cs="Times New Roman"/>
          <w:b/>
          <w:sz w:val="22"/>
        </w:rPr>
      </w:pPr>
      <w:r w:rsidRPr="00F02768">
        <w:rPr>
          <w:rFonts w:ascii="Times New Roman" w:hAnsi="Times New Roman" w:cs="Times New Roman"/>
          <w:b/>
          <w:sz w:val="22"/>
        </w:rPr>
        <w:t xml:space="preserve">+ANNOUNCEMENTS FOR THE WEEK OF </w:t>
      </w:r>
      <w:r w:rsidR="001D5A24">
        <w:rPr>
          <w:rFonts w:ascii="Times New Roman" w:hAnsi="Times New Roman" w:cs="Times New Roman"/>
          <w:b/>
          <w:sz w:val="22"/>
        </w:rPr>
        <w:t xml:space="preserve">JULY </w:t>
      </w:r>
      <w:r w:rsidR="00197F53">
        <w:rPr>
          <w:rFonts w:ascii="Times New Roman" w:hAnsi="Times New Roman" w:cs="Times New Roman"/>
          <w:b/>
          <w:sz w:val="22"/>
        </w:rPr>
        <w:t>13</w:t>
      </w:r>
      <w:r w:rsidR="001D5A24">
        <w:rPr>
          <w:rFonts w:ascii="Times New Roman" w:hAnsi="Times New Roman" w:cs="Times New Roman"/>
          <w:b/>
          <w:sz w:val="22"/>
        </w:rPr>
        <w:t>,</w:t>
      </w:r>
      <w:r w:rsidRPr="00F02768">
        <w:rPr>
          <w:rFonts w:ascii="Times New Roman" w:hAnsi="Times New Roman" w:cs="Times New Roman"/>
          <w:b/>
          <w:sz w:val="22"/>
        </w:rPr>
        <w:t xml:space="preserve"> 2014+</w:t>
      </w:r>
    </w:p>
    <w:p w:rsidR="001D5A24" w:rsidRDefault="00116CC3" w:rsidP="001D5A24">
      <w:pPr>
        <w:pStyle w:val="NoSpacing"/>
        <w:rPr>
          <w:rFonts w:ascii="Times New Roman" w:hAnsi="Times New Roman" w:cs="Times New Roman"/>
          <w:sz w:val="22"/>
        </w:rPr>
      </w:pPr>
      <w:r w:rsidRPr="001D5A24">
        <w:rPr>
          <w:rFonts w:ascii="Times New Roman" w:hAnsi="Times New Roman" w:cs="Times New Roman"/>
          <w:b/>
          <w:sz w:val="22"/>
        </w:rPr>
        <w:t xml:space="preserve">QUILTS FOR SALE TODAY </w:t>
      </w:r>
      <w:r w:rsidRPr="001D5A24">
        <w:rPr>
          <w:rFonts w:ascii="Times New Roman" w:hAnsi="Times New Roman" w:cs="Times New Roman"/>
          <w:sz w:val="22"/>
        </w:rPr>
        <w:t>in narthex (approximately 60" by 80").  For $75 donation to Messiah LWML, proceeds will go for LWML quilting supplies, LWML Missions and Orphan Grain Train Charity.  Pay with cash or make check payable to Messiah LWML.  Pay Kathy Shafer or Kathy Capriotti.   This year 21 completed quilts were sent to Orphan Grain Train for U.S. Missions.  Join Messiah LWML next year to help.</w:t>
      </w:r>
    </w:p>
    <w:p w:rsidR="005003DC" w:rsidRDefault="005003DC" w:rsidP="001D5A24">
      <w:pPr>
        <w:pStyle w:val="NoSpacing"/>
        <w:rPr>
          <w:rFonts w:ascii="Times New Roman" w:hAnsi="Times New Roman" w:cs="Times New Roman"/>
          <w:sz w:val="22"/>
        </w:rPr>
      </w:pPr>
      <w:r w:rsidRPr="005003DC">
        <w:rPr>
          <w:rFonts w:ascii="Times New Roman" w:hAnsi="Times New Roman" w:cs="Times New Roman"/>
          <w:b/>
          <w:sz w:val="22"/>
        </w:rPr>
        <w:t>LWML MITES</w:t>
      </w:r>
      <w:r>
        <w:rPr>
          <w:rFonts w:ascii="Times New Roman" w:hAnsi="Times New Roman" w:cs="Times New Roman"/>
          <w:sz w:val="22"/>
        </w:rPr>
        <w:t xml:space="preserve"> will be collected today.  A large box is located in the fellowship hall; individual boxes are also available to take home.</w:t>
      </w:r>
    </w:p>
    <w:p w:rsidR="00DB564B" w:rsidRDefault="00DB564B" w:rsidP="001D5A24">
      <w:pPr>
        <w:pStyle w:val="NoSpacing"/>
        <w:rPr>
          <w:rFonts w:ascii="Times New Roman" w:hAnsi="Times New Roman" w:cs="Times New Roman"/>
          <w:sz w:val="22"/>
        </w:rPr>
      </w:pPr>
      <w:r w:rsidRPr="00DB564B">
        <w:rPr>
          <w:rFonts w:ascii="Times New Roman" w:hAnsi="Times New Roman" w:cs="Times New Roman"/>
          <w:b/>
          <w:sz w:val="22"/>
        </w:rPr>
        <w:lastRenderedPageBreak/>
        <w:t>HELP IS NEEDED</w:t>
      </w:r>
      <w:r>
        <w:rPr>
          <w:rFonts w:ascii="Times New Roman" w:hAnsi="Times New Roman" w:cs="Times New Roman"/>
          <w:sz w:val="22"/>
        </w:rPr>
        <w:t xml:space="preserve"> after today’s service with moving furniture in the classrooms in preparation for cleaning the floors.  See Marge if you can help.</w:t>
      </w:r>
    </w:p>
    <w:p w:rsidR="001D5A24" w:rsidRDefault="001D5A24" w:rsidP="001D5A24">
      <w:pPr>
        <w:pStyle w:val="NoSpacing"/>
        <w:rPr>
          <w:rFonts w:ascii="Times New Roman" w:hAnsi="Times New Roman" w:cs="Times New Roman"/>
          <w:sz w:val="22"/>
        </w:rPr>
      </w:pPr>
      <w:r w:rsidRPr="001D5A24">
        <w:rPr>
          <w:rFonts w:ascii="Times New Roman" w:hAnsi="Times New Roman" w:cs="Times New Roman"/>
          <w:b/>
          <w:sz w:val="22"/>
        </w:rPr>
        <w:t>BRAT WAGON FUNDRAISER:</w:t>
      </w:r>
      <w:r>
        <w:rPr>
          <w:rFonts w:ascii="Times New Roman" w:hAnsi="Times New Roman" w:cs="Times New Roman"/>
          <w:sz w:val="22"/>
        </w:rPr>
        <w:t xml:space="preserve"> CLA will be selling brats and baked goods at the Brat Wagon at the </w:t>
      </w:r>
      <w:proofErr w:type="spellStart"/>
      <w:r>
        <w:rPr>
          <w:rFonts w:ascii="Times New Roman" w:hAnsi="Times New Roman" w:cs="Times New Roman"/>
          <w:sz w:val="22"/>
        </w:rPr>
        <w:t>Piggly</w:t>
      </w:r>
      <w:proofErr w:type="spellEnd"/>
      <w:r>
        <w:rPr>
          <w:rFonts w:ascii="Times New Roman" w:hAnsi="Times New Roman" w:cs="Times New Roman"/>
          <w:sz w:val="22"/>
        </w:rPr>
        <w:t xml:space="preserve"> Wiggly on Pershing on Saturday, July 26.  </w:t>
      </w:r>
      <w:r w:rsidR="00030099">
        <w:rPr>
          <w:rFonts w:ascii="Times New Roman" w:hAnsi="Times New Roman" w:cs="Times New Roman"/>
          <w:sz w:val="22"/>
        </w:rPr>
        <w:t>S</w:t>
      </w:r>
      <w:r>
        <w:rPr>
          <w:rFonts w:ascii="Times New Roman" w:hAnsi="Times New Roman" w:cs="Times New Roman"/>
          <w:sz w:val="22"/>
        </w:rPr>
        <w:t xml:space="preserve">ign-up sheets </w:t>
      </w:r>
      <w:r w:rsidR="00030099">
        <w:rPr>
          <w:rFonts w:ascii="Times New Roman" w:hAnsi="Times New Roman" w:cs="Times New Roman"/>
          <w:sz w:val="22"/>
        </w:rPr>
        <w:t xml:space="preserve">are </w:t>
      </w:r>
      <w:r>
        <w:rPr>
          <w:rFonts w:ascii="Times New Roman" w:hAnsi="Times New Roman" w:cs="Times New Roman"/>
          <w:sz w:val="22"/>
        </w:rPr>
        <w:t>in the fellowship hall to volunteer donations of supplies, baked goods, and your time for set-up, cooking and selling, and clean-up.  Contact Sarah Billings with any questions.</w:t>
      </w:r>
    </w:p>
    <w:p w:rsidR="001D5A24" w:rsidRDefault="001D5A24" w:rsidP="001D5A24">
      <w:pPr>
        <w:pStyle w:val="NoSpacing"/>
        <w:rPr>
          <w:rFonts w:ascii="Times New Roman" w:hAnsi="Times New Roman" w:cs="Times New Roman"/>
          <w:sz w:val="22"/>
        </w:rPr>
      </w:pPr>
      <w:r w:rsidRPr="001D5A24">
        <w:rPr>
          <w:rFonts w:ascii="Times New Roman" w:hAnsi="Times New Roman" w:cs="Times New Roman"/>
          <w:b/>
          <w:sz w:val="22"/>
        </w:rPr>
        <w:t>CHURCH PICNIC:</w:t>
      </w:r>
      <w:r>
        <w:rPr>
          <w:rFonts w:ascii="Times New Roman" w:hAnsi="Times New Roman" w:cs="Times New Roman"/>
          <w:sz w:val="22"/>
        </w:rPr>
        <w:t xml:space="preserve"> will be Sunday, August 10 after church.  Sign-up sheets for food and beverages will be up soon.  Please contact Allison Stephans for more info.</w:t>
      </w:r>
    </w:p>
    <w:p w:rsidR="001D5A24" w:rsidRDefault="001D5A24" w:rsidP="001D5A24">
      <w:pPr>
        <w:pStyle w:val="NoSpacing"/>
        <w:rPr>
          <w:rFonts w:ascii="Times New Roman" w:hAnsi="Times New Roman" w:cs="Times New Roman"/>
          <w:bCs/>
          <w:sz w:val="22"/>
        </w:rPr>
      </w:pPr>
      <w:r>
        <w:rPr>
          <w:rFonts w:ascii="Times New Roman" w:hAnsi="Times New Roman" w:cs="Times New Roman"/>
          <w:b/>
          <w:bCs/>
          <w:sz w:val="22"/>
        </w:rPr>
        <w:t xml:space="preserve">MEETINGS: </w:t>
      </w:r>
      <w:r>
        <w:rPr>
          <w:rFonts w:ascii="Times New Roman" w:hAnsi="Times New Roman" w:cs="Times New Roman"/>
          <w:bCs/>
          <w:sz w:val="22"/>
        </w:rPr>
        <w:t>The Parish Planning Committee and the Spiritual Life Committee will not hold their regular meetings in July.  See you in August.</w:t>
      </w:r>
    </w:p>
    <w:p w:rsidR="00FA42B1" w:rsidRDefault="00197F53" w:rsidP="001D5A24">
      <w:pPr>
        <w:pStyle w:val="NoSpacing"/>
        <w:rPr>
          <w:rFonts w:ascii="Times New Roman" w:hAnsi="Times New Roman" w:cs="Times New Roman"/>
          <w:sz w:val="22"/>
        </w:rPr>
      </w:pPr>
      <w:r w:rsidRPr="00197F53">
        <w:rPr>
          <w:rFonts w:ascii="Times New Roman" w:hAnsi="Times New Roman" w:cs="Times New Roman"/>
          <w:b/>
          <w:sz w:val="22"/>
        </w:rPr>
        <w:t>CONFESSIONS STUDY</w:t>
      </w:r>
      <w:r>
        <w:rPr>
          <w:rFonts w:ascii="Times New Roman" w:hAnsi="Times New Roman" w:cs="Times New Roman"/>
          <w:sz w:val="22"/>
        </w:rPr>
        <w:t xml:space="preserve"> for July has been cancelled. </w:t>
      </w:r>
      <w:r w:rsidR="00030099">
        <w:rPr>
          <w:rFonts w:ascii="Times New Roman" w:hAnsi="Times New Roman" w:cs="Times New Roman"/>
          <w:sz w:val="22"/>
        </w:rPr>
        <w:t>It will resume on August 16.</w:t>
      </w:r>
    </w:p>
    <w:p w:rsidR="00DB564B" w:rsidRPr="001D5A24" w:rsidRDefault="00DB564B" w:rsidP="001D5A24">
      <w:pPr>
        <w:pStyle w:val="NoSpacing"/>
        <w:rPr>
          <w:rFonts w:ascii="Times New Roman" w:hAnsi="Times New Roman" w:cs="Times New Roman"/>
          <w:sz w:val="22"/>
        </w:rPr>
      </w:pPr>
      <w:r w:rsidRPr="00030099">
        <w:rPr>
          <w:rFonts w:ascii="Times New Roman" w:hAnsi="Times New Roman" w:cs="Times New Roman"/>
          <w:b/>
          <w:sz w:val="22"/>
        </w:rPr>
        <w:t>REV. DR. MATTHEW HARRISON</w:t>
      </w:r>
      <w:r>
        <w:rPr>
          <w:rFonts w:ascii="Times New Roman" w:hAnsi="Times New Roman" w:cs="Times New Roman"/>
          <w:sz w:val="22"/>
        </w:rPr>
        <w:t xml:space="preserve"> will be preaching at </w:t>
      </w:r>
      <w:proofErr w:type="spellStart"/>
      <w:r>
        <w:rPr>
          <w:rFonts w:ascii="Times New Roman" w:hAnsi="Times New Roman" w:cs="Times New Roman"/>
          <w:sz w:val="22"/>
        </w:rPr>
        <w:t>Germanfest</w:t>
      </w:r>
      <w:proofErr w:type="spellEnd"/>
      <w:r>
        <w:rPr>
          <w:rFonts w:ascii="Times New Roman" w:hAnsi="Times New Roman" w:cs="Times New Roman"/>
          <w:sz w:val="22"/>
        </w:rPr>
        <w:t xml:space="preserve"> on Sunday, July 27</w:t>
      </w:r>
      <w:r w:rsidRPr="00DB564B">
        <w:rPr>
          <w:rFonts w:ascii="Times New Roman" w:hAnsi="Times New Roman" w:cs="Times New Roman"/>
          <w:sz w:val="22"/>
          <w:vertAlign w:val="superscript"/>
        </w:rPr>
        <w:t>th</w:t>
      </w:r>
      <w:r>
        <w:rPr>
          <w:rFonts w:ascii="Times New Roman" w:hAnsi="Times New Roman" w:cs="Times New Roman"/>
          <w:sz w:val="22"/>
        </w:rPr>
        <w:t xml:space="preserve"> </w:t>
      </w:r>
      <w:r w:rsidR="00030099">
        <w:rPr>
          <w:rFonts w:ascii="Times New Roman" w:hAnsi="Times New Roman" w:cs="Times New Roman"/>
          <w:sz w:val="22"/>
        </w:rPr>
        <w:t xml:space="preserve">at 10:30 </w:t>
      </w:r>
      <w:r>
        <w:rPr>
          <w:rFonts w:ascii="Times New Roman" w:hAnsi="Times New Roman" w:cs="Times New Roman"/>
          <w:sz w:val="22"/>
        </w:rPr>
        <w:t>at the BMO Harris Stage in Milwaukee</w:t>
      </w:r>
      <w:r w:rsidR="00030099">
        <w:rPr>
          <w:rFonts w:ascii="Times New Roman" w:hAnsi="Times New Roman" w:cs="Times New Roman"/>
          <w:sz w:val="22"/>
        </w:rPr>
        <w:t>.  We will have a communion service here at Messiah on Saturday, July 26</w:t>
      </w:r>
      <w:r w:rsidR="00030099" w:rsidRPr="00030099">
        <w:rPr>
          <w:rFonts w:ascii="Times New Roman" w:hAnsi="Times New Roman" w:cs="Times New Roman"/>
          <w:sz w:val="22"/>
          <w:vertAlign w:val="superscript"/>
        </w:rPr>
        <w:t>th</w:t>
      </w:r>
      <w:r w:rsidR="00030099">
        <w:rPr>
          <w:rFonts w:ascii="Times New Roman" w:hAnsi="Times New Roman" w:cs="Times New Roman"/>
          <w:sz w:val="22"/>
        </w:rPr>
        <w:t xml:space="preserve"> for those who wish to attend.  If 4:00 doesn’t work for you</w:t>
      </w:r>
      <w:r w:rsidR="002D2EFC">
        <w:rPr>
          <w:rFonts w:ascii="Times New Roman" w:hAnsi="Times New Roman" w:cs="Times New Roman"/>
          <w:sz w:val="22"/>
        </w:rPr>
        <w:t>, please let Pastor know.</w:t>
      </w:r>
    </w:p>
    <w:p w:rsidR="00F02768" w:rsidRDefault="00F02768" w:rsidP="00592916">
      <w:pPr>
        <w:pStyle w:val="NoSpacing"/>
        <w:jc w:val="center"/>
        <w:rPr>
          <w:rFonts w:ascii="Times New Roman" w:hAnsi="Times New Roman" w:cs="Times New Roman"/>
          <w:b/>
          <w:sz w:val="22"/>
        </w:rPr>
      </w:pPr>
      <w:r w:rsidRPr="00F02768">
        <w:rPr>
          <w:rFonts w:ascii="Times New Roman" w:hAnsi="Times New Roman" w:cs="Times New Roman"/>
          <w:b/>
          <w:sz w:val="22"/>
        </w:rPr>
        <w:t>INCOME</w:t>
      </w: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Budgeted Lord’s Work Needed Weekly:</w:t>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t xml:space="preserve">  </w:t>
      </w:r>
      <w:r w:rsidRPr="00F02768">
        <w:rPr>
          <w:rFonts w:ascii="Times New Roman" w:hAnsi="Times New Roman" w:cs="Times New Roman"/>
          <w:sz w:val="22"/>
        </w:rPr>
        <w:tab/>
      </w:r>
      <w:r w:rsidR="00D7167C">
        <w:rPr>
          <w:rFonts w:ascii="Times New Roman" w:hAnsi="Times New Roman" w:cs="Times New Roman"/>
          <w:sz w:val="22"/>
        </w:rPr>
        <w:t xml:space="preserve">  </w:t>
      </w:r>
      <w:r w:rsidRPr="00F02768">
        <w:rPr>
          <w:rFonts w:ascii="Times New Roman" w:hAnsi="Times New Roman" w:cs="Times New Roman"/>
          <w:sz w:val="22"/>
        </w:rPr>
        <w:t>$3,717</w:t>
      </w: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 xml:space="preserve">Lord’s Work Received </w:t>
      </w:r>
      <w:r w:rsidR="005003DC">
        <w:rPr>
          <w:rFonts w:ascii="Times New Roman" w:hAnsi="Times New Roman" w:cs="Times New Roman"/>
          <w:sz w:val="22"/>
        </w:rPr>
        <w:t>7/6</w:t>
      </w:r>
      <w:r w:rsidRPr="00F02768">
        <w:rPr>
          <w:rFonts w:ascii="Times New Roman" w:hAnsi="Times New Roman" w:cs="Times New Roman"/>
          <w:sz w:val="22"/>
        </w:rPr>
        <w:t>:</w:t>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007A18BA">
        <w:rPr>
          <w:rFonts w:ascii="Times New Roman" w:hAnsi="Times New Roman" w:cs="Times New Roman"/>
          <w:sz w:val="22"/>
        </w:rPr>
        <w:tab/>
      </w:r>
      <w:r w:rsidR="00D7167C">
        <w:rPr>
          <w:rFonts w:ascii="Times New Roman" w:hAnsi="Times New Roman" w:cs="Times New Roman"/>
          <w:sz w:val="22"/>
        </w:rPr>
        <w:t xml:space="preserve">  </w:t>
      </w:r>
      <w:r w:rsidRPr="00F02768">
        <w:rPr>
          <w:rFonts w:ascii="Times New Roman" w:hAnsi="Times New Roman" w:cs="Times New Roman"/>
          <w:sz w:val="22"/>
        </w:rPr>
        <w:t>$</w:t>
      </w:r>
      <w:r w:rsidR="004A2247">
        <w:rPr>
          <w:rFonts w:ascii="Times New Roman" w:hAnsi="Times New Roman" w:cs="Times New Roman"/>
          <w:sz w:val="22"/>
        </w:rPr>
        <w:t>2,</w:t>
      </w:r>
      <w:r w:rsidR="005003DC">
        <w:rPr>
          <w:rFonts w:ascii="Times New Roman" w:hAnsi="Times New Roman" w:cs="Times New Roman"/>
          <w:sz w:val="22"/>
        </w:rPr>
        <w:t>118</w:t>
      </w: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Difference Received vs. Needed:</w:t>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00622C87">
        <w:rPr>
          <w:rFonts w:ascii="Times New Roman" w:hAnsi="Times New Roman" w:cs="Times New Roman"/>
          <w:sz w:val="22"/>
        </w:rPr>
        <w:t>-</w:t>
      </w:r>
      <w:r w:rsidRPr="00F02768">
        <w:rPr>
          <w:rFonts w:ascii="Times New Roman" w:hAnsi="Times New Roman" w:cs="Times New Roman"/>
          <w:sz w:val="22"/>
        </w:rPr>
        <w:t>$</w:t>
      </w:r>
      <w:r w:rsidR="00C87781">
        <w:rPr>
          <w:rFonts w:ascii="Times New Roman" w:hAnsi="Times New Roman" w:cs="Times New Roman"/>
          <w:sz w:val="22"/>
        </w:rPr>
        <w:t>1</w:t>
      </w:r>
      <w:r w:rsidR="004A2247">
        <w:rPr>
          <w:rFonts w:ascii="Times New Roman" w:hAnsi="Times New Roman" w:cs="Times New Roman"/>
          <w:sz w:val="22"/>
        </w:rPr>
        <w:t>,</w:t>
      </w:r>
      <w:r w:rsidR="005003DC">
        <w:rPr>
          <w:rFonts w:ascii="Times New Roman" w:hAnsi="Times New Roman" w:cs="Times New Roman"/>
          <w:sz w:val="22"/>
        </w:rPr>
        <w:t>559</w:t>
      </w: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Difference Received vs. Needed Year to Date:</w:t>
      </w:r>
      <w:r w:rsidRPr="00F02768">
        <w:rPr>
          <w:rFonts w:ascii="Times New Roman" w:hAnsi="Times New Roman" w:cs="Times New Roman"/>
          <w:sz w:val="22"/>
        </w:rPr>
        <w:tab/>
        <w:t xml:space="preserve"> </w:t>
      </w:r>
      <w:r w:rsidRPr="00F02768">
        <w:rPr>
          <w:rFonts w:ascii="Times New Roman" w:hAnsi="Times New Roman" w:cs="Times New Roman"/>
          <w:sz w:val="22"/>
        </w:rPr>
        <w:tab/>
      </w:r>
      <w:r w:rsidRPr="00F02768">
        <w:rPr>
          <w:rFonts w:ascii="Times New Roman" w:hAnsi="Times New Roman" w:cs="Times New Roman"/>
          <w:sz w:val="22"/>
        </w:rPr>
        <w:tab/>
      </w:r>
      <w:r w:rsidR="00CD5B99">
        <w:rPr>
          <w:rFonts w:ascii="Times New Roman" w:hAnsi="Times New Roman" w:cs="Times New Roman"/>
          <w:sz w:val="22"/>
        </w:rPr>
        <w:t>-</w:t>
      </w:r>
      <w:r w:rsidRPr="00F02768">
        <w:rPr>
          <w:rFonts w:ascii="Times New Roman" w:hAnsi="Times New Roman" w:cs="Times New Roman"/>
          <w:sz w:val="22"/>
        </w:rPr>
        <w:t>$</w:t>
      </w:r>
      <w:r w:rsidR="005003DC">
        <w:rPr>
          <w:rFonts w:ascii="Times New Roman" w:hAnsi="Times New Roman" w:cs="Times New Roman"/>
          <w:sz w:val="22"/>
        </w:rPr>
        <w:t>12,583</w:t>
      </w:r>
    </w:p>
    <w:p w:rsidR="00F02768" w:rsidRDefault="00F02768" w:rsidP="009D4E54">
      <w:pPr>
        <w:pStyle w:val="NoSpacing"/>
        <w:jc w:val="center"/>
        <w:rPr>
          <w:rFonts w:ascii="Times New Roman" w:hAnsi="Times New Roman" w:cs="Times New Roman"/>
          <w:sz w:val="22"/>
        </w:rPr>
      </w:pPr>
      <w:r w:rsidRPr="00F02768">
        <w:rPr>
          <w:rFonts w:ascii="Times New Roman" w:hAnsi="Times New Roman" w:cs="Times New Roman"/>
          <w:b/>
          <w:sz w:val="22"/>
        </w:rPr>
        <w:t>ATTENDANCE</w:t>
      </w:r>
      <w:r w:rsidRPr="00F02768">
        <w:rPr>
          <w:rFonts w:ascii="Times New Roman" w:hAnsi="Times New Roman" w:cs="Times New Roman"/>
          <w:sz w:val="22"/>
        </w:rPr>
        <w:t xml:space="preserve">    Sunday </w:t>
      </w:r>
      <w:r w:rsidR="005003DC">
        <w:rPr>
          <w:rFonts w:ascii="Times New Roman" w:hAnsi="Times New Roman" w:cs="Times New Roman"/>
          <w:sz w:val="22"/>
        </w:rPr>
        <w:t>7/6</w:t>
      </w:r>
      <w:r w:rsidRPr="00F02768">
        <w:rPr>
          <w:rFonts w:ascii="Times New Roman" w:hAnsi="Times New Roman" w:cs="Times New Roman"/>
          <w:sz w:val="22"/>
        </w:rPr>
        <w:t xml:space="preserve">: </w:t>
      </w:r>
      <w:r w:rsidR="004A2247">
        <w:rPr>
          <w:rFonts w:ascii="Times New Roman" w:hAnsi="Times New Roman" w:cs="Times New Roman"/>
          <w:sz w:val="22"/>
        </w:rPr>
        <w:t>102</w:t>
      </w:r>
      <w:r w:rsidR="00243856">
        <w:rPr>
          <w:rFonts w:ascii="Times New Roman" w:hAnsi="Times New Roman" w:cs="Times New Roman"/>
          <w:sz w:val="22"/>
        </w:rPr>
        <w:t xml:space="preserve">      </w:t>
      </w:r>
      <w:r w:rsidRPr="00F02768">
        <w:rPr>
          <w:rFonts w:ascii="Times New Roman" w:hAnsi="Times New Roman" w:cs="Times New Roman"/>
          <w:sz w:val="22"/>
        </w:rPr>
        <w:tab/>
        <w:t>Communed:</w:t>
      </w:r>
      <w:r w:rsidRPr="00F02768">
        <w:rPr>
          <w:rFonts w:ascii="Times New Roman" w:hAnsi="Times New Roman" w:cs="Times New Roman"/>
          <w:sz w:val="22"/>
        </w:rPr>
        <w:tab/>
      </w:r>
      <w:r w:rsidR="005003DC">
        <w:rPr>
          <w:rFonts w:ascii="Times New Roman" w:hAnsi="Times New Roman" w:cs="Times New Roman"/>
          <w:sz w:val="22"/>
        </w:rPr>
        <w:t>77</w:t>
      </w:r>
    </w:p>
    <w:p w:rsidR="005C036C" w:rsidRDefault="005C036C" w:rsidP="009D4E54">
      <w:pPr>
        <w:pStyle w:val="NoSpacing"/>
        <w:jc w:val="center"/>
        <w:rPr>
          <w:rFonts w:ascii="Times New Roman" w:hAnsi="Times New Roman" w:cs="Times New Roman"/>
          <w:b/>
          <w:sz w:val="22"/>
        </w:rPr>
      </w:pPr>
    </w:p>
    <w:p w:rsidR="004A2247" w:rsidRPr="004A2247" w:rsidRDefault="004A2247" w:rsidP="004A2247">
      <w:pPr>
        <w:pStyle w:val="NoSpacing"/>
        <w:jc w:val="center"/>
        <w:rPr>
          <w:rFonts w:ascii="Times New Roman" w:hAnsi="Times New Roman" w:cs="Times New Roman"/>
          <w:b/>
          <w:sz w:val="22"/>
        </w:rPr>
      </w:pPr>
      <w:r w:rsidRPr="004A2247">
        <w:rPr>
          <w:rFonts w:ascii="Times New Roman" w:hAnsi="Times New Roman" w:cs="Times New Roman"/>
          <w:b/>
          <w:sz w:val="22"/>
        </w:rPr>
        <w:t>UPCOMING EVENTS AT MESSIAH</w:t>
      </w:r>
    </w:p>
    <w:p w:rsidR="00116CC3" w:rsidRDefault="00116CC3" w:rsidP="00BC2511">
      <w:pPr>
        <w:pStyle w:val="NoSpacing"/>
        <w:rPr>
          <w:rFonts w:ascii="Times New Roman" w:hAnsi="Times New Roman" w:cs="Times New Roman"/>
          <w:sz w:val="22"/>
        </w:rPr>
      </w:pPr>
      <w:r>
        <w:rPr>
          <w:rFonts w:ascii="Times New Roman" w:hAnsi="Times New Roman" w:cs="Times New Roman"/>
          <w:sz w:val="22"/>
        </w:rPr>
        <w:t>7/26</w:t>
      </w:r>
      <w:r>
        <w:rPr>
          <w:rFonts w:ascii="Times New Roman" w:hAnsi="Times New Roman" w:cs="Times New Roman"/>
          <w:sz w:val="22"/>
        </w:rPr>
        <w:tab/>
        <w:t>Sat</w:t>
      </w:r>
      <w:r>
        <w:rPr>
          <w:rFonts w:ascii="Times New Roman" w:hAnsi="Times New Roman" w:cs="Times New Roman"/>
          <w:sz w:val="22"/>
        </w:rPr>
        <w:tab/>
        <w:t>Brat Wagon CLA Fundraiser</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00A87DD4">
        <w:rPr>
          <w:rFonts w:ascii="Times New Roman" w:hAnsi="Times New Roman" w:cs="Times New Roman"/>
          <w:sz w:val="22"/>
        </w:rPr>
        <w:t>11:00 am</w:t>
      </w:r>
    </w:p>
    <w:p w:rsidR="00030099" w:rsidRDefault="00030099" w:rsidP="00BC2511">
      <w:pPr>
        <w:pStyle w:val="NoSpacing"/>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t>Communion Service</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4:00 pm</w:t>
      </w:r>
    </w:p>
    <w:p w:rsidR="004A2247" w:rsidRDefault="004A2247" w:rsidP="00BC2511">
      <w:pPr>
        <w:pStyle w:val="NoSpacing"/>
        <w:rPr>
          <w:rFonts w:ascii="Times New Roman" w:hAnsi="Times New Roman" w:cs="Times New Roman"/>
          <w:sz w:val="22"/>
        </w:rPr>
      </w:pPr>
      <w:r>
        <w:rPr>
          <w:rFonts w:ascii="Times New Roman" w:hAnsi="Times New Roman" w:cs="Times New Roman"/>
          <w:sz w:val="22"/>
        </w:rPr>
        <w:t>8/8</w:t>
      </w:r>
      <w:r>
        <w:rPr>
          <w:rFonts w:ascii="Times New Roman" w:hAnsi="Times New Roman" w:cs="Times New Roman"/>
          <w:sz w:val="22"/>
        </w:rPr>
        <w:tab/>
        <w:t>Fri</w:t>
      </w:r>
      <w:r>
        <w:rPr>
          <w:rFonts w:ascii="Times New Roman" w:hAnsi="Times New Roman" w:cs="Times New Roman"/>
          <w:sz w:val="22"/>
        </w:rPr>
        <w:tab/>
        <w:t>Songs For A Summer Night CLA Fundraiser</w:t>
      </w:r>
      <w:r>
        <w:rPr>
          <w:rFonts w:ascii="Times New Roman" w:hAnsi="Times New Roman" w:cs="Times New Roman"/>
          <w:sz w:val="22"/>
        </w:rPr>
        <w:tab/>
        <w:t>TBD</w:t>
      </w:r>
    </w:p>
    <w:p w:rsidR="004A2247" w:rsidRPr="00F36589" w:rsidRDefault="004A2247" w:rsidP="00BC2511">
      <w:pPr>
        <w:pStyle w:val="NoSpacing"/>
        <w:rPr>
          <w:rFonts w:ascii="Times New Roman" w:hAnsi="Times New Roman" w:cs="Times New Roman"/>
          <w:sz w:val="22"/>
        </w:rPr>
      </w:pPr>
      <w:r>
        <w:rPr>
          <w:rFonts w:ascii="Times New Roman" w:hAnsi="Times New Roman" w:cs="Times New Roman"/>
          <w:sz w:val="22"/>
        </w:rPr>
        <w:t>8/10</w:t>
      </w:r>
      <w:r>
        <w:rPr>
          <w:rFonts w:ascii="Times New Roman" w:hAnsi="Times New Roman" w:cs="Times New Roman"/>
          <w:sz w:val="22"/>
        </w:rPr>
        <w:tab/>
        <w:t>Sun</w:t>
      </w:r>
      <w:r>
        <w:rPr>
          <w:rFonts w:ascii="Times New Roman" w:hAnsi="Times New Roman" w:cs="Times New Roman"/>
          <w:sz w:val="22"/>
        </w:rPr>
        <w:tab/>
        <w:t>Church Picnic</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11:00 am</w:t>
      </w:r>
    </w:p>
    <w:p w:rsidR="00F02768" w:rsidRPr="00F02768" w:rsidRDefault="00F02768" w:rsidP="00F02768">
      <w:pPr>
        <w:pStyle w:val="NoSpacing"/>
        <w:rPr>
          <w:rFonts w:ascii="Times New Roman" w:hAnsi="Times New Roman" w:cs="Times New Roman"/>
          <w:sz w:val="22"/>
        </w:rPr>
      </w:pPr>
    </w:p>
    <w:p w:rsidR="00F8715F" w:rsidRDefault="00F8715F" w:rsidP="00F02768">
      <w:pPr>
        <w:pStyle w:val="NoSpacing"/>
        <w:rPr>
          <w:rFonts w:ascii="Times New Roman" w:hAnsi="Times New Roman" w:cs="Times New Roman"/>
          <w:sz w:val="22"/>
        </w:rPr>
        <w:sectPr w:rsidR="00F8715F" w:rsidSect="00D42DC3">
          <w:pgSz w:w="7920" w:h="12240" w:orient="landscape" w:code="1"/>
          <w:pgMar w:top="720" w:right="540" w:bottom="720" w:left="540" w:header="720" w:footer="720" w:gutter="0"/>
          <w:cols w:space="720"/>
          <w:docGrid w:linePitch="544"/>
        </w:sectPr>
      </w:pPr>
    </w:p>
    <w:p w:rsidR="00C73F44" w:rsidRPr="00F02768" w:rsidRDefault="00F8715F" w:rsidP="00C73F44">
      <w:pPr>
        <w:pStyle w:val="NoSpacing"/>
        <w:rPr>
          <w:rFonts w:ascii="Times New Roman" w:hAnsi="Times New Roman" w:cs="Times New Roman"/>
          <w:b/>
          <w:sz w:val="22"/>
        </w:rPr>
      </w:pPr>
      <w:r>
        <w:rPr>
          <w:rFonts w:ascii="Times New Roman" w:hAnsi="Times New Roman" w:cs="Times New Roman"/>
          <w:b/>
          <w:sz w:val="22"/>
        </w:rPr>
        <w:lastRenderedPageBreak/>
        <w:tab/>
      </w:r>
      <w:r w:rsidR="00C73F44">
        <w:rPr>
          <w:rFonts w:ascii="Times New Roman" w:hAnsi="Times New Roman" w:cs="Times New Roman"/>
          <w:b/>
          <w:sz w:val="22"/>
        </w:rPr>
        <w:t xml:space="preserve"> </w:t>
      </w:r>
      <w:r w:rsidR="00F02768" w:rsidRPr="00F02768">
        <w:rPr>
          <w:rFonts w:ascii="Times New Roman" w:hAnsi="Times New Roman" w:cs="Times New Roman"/>
          <w:b/>
          <w:sz w:val="22"/>
        </w:rPr>
        <w:t>BIRTHDAYS</w:t>
      </w:r>
      <w:r w:rsidR="00C73F44">
        <w:rPr>
          <w:rFonts w:ascii="Times New Roman" w:hAnsi="Times New Roman" w:cs="Times New Roman"/>
          <w:b/>
          <w:sz w:val="22"/>
        </w:rPr>
        <w:t xml:space="preserve">                                 </w:t>
      </w:r>
      <w:r w:rsidR="00C73F44" w:rsidRPr="00F02768">
        <w:rPr>
          <w:rFonts w:ascii="Times New Roman" w:hAnsi="Times New Roman" w:cs="Times New Roman"/>
          <w:b/>
          <w:sz w:val="22"/>
        </w:rPr>
        <w:t>BAPTISM BIRTHDAYS</w:t>
      </w:r>
    </w:p>
    <w:p w:rsidR="00C73F44" w:rsidRDefault="004A2247" w:rsidP="00C73F44">
      <w:pPr>
        <w:pStyle w:val="NoSpacing"/>
        <w:rPr>
          <w:rFonts w:ascii="Times New Roman" w:hAnsi="Times New Roman" w:cs="Times New Roman"/>
          <w:sz w:val="22"/>
        </w:rPr>
      </w:pPr>
      <w:r>
        <w:rPr>
          <w:rFonts w:ascii="Times New Roman" w:hAnsi="Times New Roman" w:cs="Times New Roman"/>
          <w:sz w:val="22"/>
        </w:rPr>
        <w:t>7/</w:t>
      </w:r>
      <w:r w:rsidR="005003DC">
        <w:rPr>
          <w:rFonts w:ascii="Times New Roman" w:hAnsi="Times New Roman" w:cs="Times New Roman"/>
          <w:sz w:val="22"/>
        </w:rPr>
        <w:t>13</w:t>
      </w:r>
      <w:r w:rsidR="00F02768" w:rsidRPr="00F02768">
        <w:rPr>
          <w:rFonts w:ascii="Times New Roman" w:hAnsi="Times New Roman" w:cs="Times New Roman"/>
          <w:sz w:val="22"/>
        </w:rPr>
        <w:tab/>
      </w:r>
      <w:r w:rsidR="005003DC">
        <w:rPr>
          <w:rFonts w:ascii="Times New Roman" w:hAnsi="Times New Roman" w:cs="Times New Roman"/>
          <w:sz w:val="22"/>
        </w:rPr>
        <w:t xml:space="preserve">Krista </w:t>
      </w:r>
      <w:proofErr w:type="spellStart"/>
      <w:r w:rsidR="005003DC">
        <w:rPr>
          <w:rFonts w:ascii="Times New Roman" w:hAnsi="Times New Roman" w:cs="Times New Roman"/>
          <w:sz w:val="22"/>
        </w:rPr>
        <w:t>Bruneau</w:t>
      </w:r>
      <w:proofErr w:type="spellEnd"/>
      <w:r w:rsidR="00E606FE">
        <w:rPr>
          <w:rFonts w:ascii="Times New Roman" w:hAnsi="Times New Roman" w:cs="Times New Roman"/>
          <w:sz w:val="22"/>
        </w:rPr>
        <w:tab/>
      </w:r>
      <w:r w:rsidR="00690DD5">
        <w:rPr>
          <w:rFonts w:ascii="Times New Roman" w:hAnsi="Times New Roman" w:cs="Times New Roman"/>
          <w:sz w:val="22"/>
        </w:rPr>
        <w:tab/>
      </w:r>
      <w:r w:rsidR="00C00C7C">
        <w:rPr>
          <w:rFonts w:ascii="Times New Roman" w:hAnsi="Times New Roman" w:cs="Times New Roman"/>
          <w:sz w:val="22"/>
        </w:rPr>
        <w:tab/>
      </w:r>
      <w:r w:rsidR="001D5A24">
        <w:rPr>
          <w:rFonts w:ascii="Times New Roman" w:hAnsi="Times New Roman" w:cs="Times New Roman"/>
          <w:sz w:val="22"/>
        </w:rPr>
        <w:t>7/</w:t>
      </w:r>
      <w:r w:rsidR="005003DC">
        <w:rPr>
          <w:rFonts w:ascii="Times New Roman" w:hAnsi="Times New Roman" w:cs="Times New Roman"/>
          <w:sz w:val="22"/>
        </w:rPr>
        <w:t>13</w:t>
      </w:r>
      <w:r w:rsidR="00C73F44" w:rsidRPr="00F02768">
        <w:rPr>
          <w:rFonts w:ascii="Times New Roman" w:hAnsi="Times New Roman" w:cs="Times New Roman"/>
          <w:sz w:val="22"/>
        </w:rPr>
        <w:tab/>
      </w:r>
      <w:r w:rsidR="005003DC">
        <w:rPr>
          <w:rFonts w:ascii="Times New Roman" w:hAnsi="Times New Roman" w:cs="Times New Roman"/>
          <w:sz w:val="22"/>
        </w:rPr>
        <w:t>Ethan Tobalsky</w:t>
      </w:r>
    </w:p>
    <w:p w:rsidR="002B11F2" w:rsidRDefault="002F1E57" w:rsidP="00C73F44">
      <w:pPr>
        <w:pStyle w:val="NoSpacing"/>
        <w:rPr>
          <w:rFonts w:ascii="Times New Roman" w:hAnsi="Times New Roman" w:cs="Times New Roman"/>
          <w:sz w:val="22"/>
        </w:rPr>
      </w:pPr>
      <w:r>
        <w:rPr>
          <w:rFonts w:ascii="Times New Roman" w:hAnsi="Times New Roman" w:cs="Times New Roman"/>
          <w:sz w:val="22"/>
        </w:rPr>
        <w:tab/>
      </w:r>
      <w:r w:rsidR="005003DC">
        <w:rPr>
          <w:rFonts w:ascii="Times New Roman" w:hAnsi="Times New Roman" w:cs="Times New Roman"/>
          <w:sz w:val="22"/>
        </w:rPr>
        <w:t>Ashley Noble</w:t>
      </w:r>
      <w:r w:rsidR="0006708E">
        <w:rPr>
          <w:rFonts w:ascii="Times New Roman" w:hAnsi="Times New Roman" w:cs="Times New Roman"/>
          <w:sz w:val="22"/>
        </w:rPr>
        <w:tab/>
      </w:r>
      <w:r w:rsidR="0006708E">
        <w:rPr>
          <w:rFonts w:ascii="Times New Roman" w:hAnsi="Times New Roman" w:cs="Times New Roman"/>
          <w:sz w:val="22"/>
        </w:rPr>
        <w:tab/>
      </w:r>
      <w:r w:rsidR="0006708E">
        <w:rPr>
          <w:rFonts w:ascii="Times New Roman" w:hAnsi="Times New Roman" w:cs="Times New Roman"/>
          <w:sz w:val="22"/>
        </w:rPr>
        <w:tab/>
      </w:r>
      <w:r w:rsidR="00951064">
        <w:rPr>
          <w:rFonts w:ascii="Times New Roman" w:hAnsi="Times New Roman" w:cs="Times New Roman"/>
          <w:sz w:val="22"/>
        </w:rPr>
        <w:t>7/</w:t>
      </w:r>
      <w:r w:rsidR="005003DC">
        <w:rPr>
          <w:rFonts w:ascii="Times New Roman" w:hAnsi="Times New Roman" w:cs="Times New Roman"/>
          <w:sz w:val="22"/>
        </w:rPr>
        <w:t>14</w:t>
      </w:r>
      <w:r w:rsidR="0006708E">
        <w:rPr>
          <w:rFonts w:ascii="Times New Roman" w:hAnsi="Times New Roman" w:cs="Times New Roman"/>
          <w:sz w:val="22"/>
        </w:rPr>
        <w:tab/>
      </w:r>
      <w:r w:rsidR="005003DC">
        <w:rPr>
          <w:rFonts w:ascii="Times New Roman" w:hAnsi="Times New Roman" w:cs="Times New Roman"/>
          <w:sz w:val="22"/>
        </w:rPr>
        <w:t>Keith Kentala</w:t>
      </w:r>
    </w:p>
    <w:p w:rsidR="002B11F2" w:rsidRDefault="002B11F2" w:rsidP="00C73F44">
      <w:pPr>
        <w:pStyle w:val="NoSpacing"/>
        <w:rPr>
          <w:rFonts w:ascii="Times New Roman" w:hAnsi="Times New Roman" w:cs="Times New Roman"/>
          <w:sz w:val="22"/>
        </w:rPr>
      </w:pPr>
      <w:r>
        <w:rPr>
          <w:rFonts w:ascii="Times New Roman" w:hAnsi="Times New Roman" w:cs="Times New Roman"/>
          <w:sz w:val="22"/>
        </w:rPr>
        <w:tab/>
      </w:r>
      <w:r w:rsidR="005003DC">
        <w:rPr>
          <w:rFonts w:ascii="Times New Roman" w:hAnsi="Times New Roman" w:cs="Times New Roman"/>
          <w:sz w:val="22"/>
        </w:rPr>
        <w:t>Anna Walther</w:t>
      </w:r>
      <w:r w:rsidR="00951064">
        <w:rPr>
          <w:rFonts w:ascii="Times New Roman" w:hAnsi="Times New Roman" w:cs="Times New Roman"/>
          <w:sz w:val="22"/>
        </w:rPr>
        <w:tab/>
      </w:r>
      <w:r w:rsidR="0006708E">
        <w:rPr>
          <w:rFonts w:ascii="Times New Roman" w:hAnsi="Times New Roman" w:cs="Times New Roman"/>
          <w:sz w:val="22"/>
        </w:rPr>
        <w:tab/>
      </w:r>
      <w:r w:rsidR="0006708E">
        <w:rPr>
          <w:rFonts w:ascii="Times New Roman" w:hAnsi="Times New Roman" w:cs="Times New Roman"/>
          <w:sz w:val="22"/>
        </w:rPr>
        <w:tab/>
      </w:r>
      <w:r w:rsidR="005003DC">
        <w:rPr>
          <w:rFonts w:ascii="Times New Roman" w:hAnsi="Times New Roman" w:cs="Times New Roman"/>
          <w:sz w:val="22"/>
        </w:rPr>
        <w:t>7/15</w:t>
      </w:r>
      <w:r w:rsidR="005003DC">
        <w:rPr>
          <w:rFonts w:ascii="Times New Roman" w:hAnsi="Times New Roman" w:cs="Times New Roman"/>
          <w:sz w:val="22"/>
        </w:rPr>
        <w:tab/>
        <w:t xml:space="preserve">Cora </w:t>
      </w:r>
      <w:proofErr w:type="spellStart"/>
      <w:r w:rsidR="005003DC">
        <w:rPr>
          <w:rFonts w:ascii="Times New Roman" w:hAnsi="Times New Roman" w:cs="Times New Roman"/>
          <w:sz w:val="22"/>
        </w:rPr>
        <w:t>Szela</w:t>
      </w:r>
      <w:proofErr w:type="spellEnd"/>
      <w:r w:rsidR="0006708E">
        <w:rPr>
          <w:rFonts w:ascii="Times New Roman" w:hAnsi="Times New Roman" w:cs="Times New Roman"/>
          <w:sz w:val="22"/>
        </w:rPr>
        <w:tab/>
      </w:r>
    </w:p>
    <w:p w:rsidR="005003DC" w:rsidRDefault="004A2247" w:rsidP="00156DDB">
      <w:pPr>
        <w:pStyle w:val="NoSpacing"/>
        <w:rPr>
          <w:rFonts w:ascii="Times New Roman" w:hAnsi="Times New Roman" w:cs="Times New Roman"/>
          <w:sz w:val="22"/>
        </w:rPr>
      </w:pPr>
      <w:r>
        <w:rPr>
          <w:rFonts w:ascii="Times New Roman" w:hAnsi="Times New Roman" w:cs="Times New Roman"/>
          <w:sz w:val="22"/>
        </w:rPr>
        <w:t>7/</w:t>
      </w:r>
      <w:r w:rsidR="005003DC">
        <w:rPr>
          <w:rFonts w:ascii="Times New Roman" w:hAnsi="Times New Roman" w:cs="Times New Roman"/>
          <w:sz w:val="22"/>
        </w:rPr>
        <w:t>14</w:t>
      </w:r>
      <w:r w:rsidR="00951064">
        <w:rPr>
          <w:rFonts w:ascii="Times New Roman" w:hAnsi="Times New Roman" w:cs="Times New Roman"/>
          <w:sz w:val="22"/>
        </w:rPr>
        <w:tab/>
      </w:r>
      <w:proofErr w:type="spellStart"/>
      <w:r w:rsidR="005003DC">
        <w:rPr>
          <w:rFonts w:ascii="Times New Roman" w:hAnsi="Times New Roman" w:cs="Times New Roman"/>
          <w:sz w:val="22"/>
        </w:rPr>
        <w:t>Meri</w:t>
      </w:r>
      <w:proofErr w:type="spellEnd"/>
      <w:r w:rsidR="005003DC">
        <w:rPr>
          <w:rFonts w:ascii="Times New Roman" w:hAnsi="Times New Roman" w:cs="Times New Roman"/>
          <w:sz w:val="22"/>
        </w:rPr>
        <w:t xml:space="preserve"> Jo Cleereman</w:t>
      </w:r>
      <w:r w:rsidR="005003DC">
        <w:rPr>
          <w:rFonts w:ascii="Times New Roman" w:hAnsi="Times New Roman" w:cs="Times New Roman"/>
          <w:sz w:val="22"/>
        </w:rPr>
        <w:tab/>
      </w:r>
      <w:r w:rsidR="005003DC">
        <w:rPr>
          <w:rFonts w:ascii="Times New Roman" w:hAnsi="Times New Roman" w:cs="Times New Roman"/>
          <w:sz w:val="22"/>
        </w:rPr>
        <w:tab/>
        <w:t>7/17</w:t>
      </w:r>
      <w:r w:rsidR="005003DC">
        <w:rPr>
          <w:rFonts w:ascii="Times New Roman" w:hAnsi="Times New Roman" w:cs="Times New Roman"/>
          <w:sz w:val="22"/>
        </w:rPr>
        <w:tab/>
        <w:t>Diane Kentala</w:t>
      </w:r>
    </w:p>
    <w:p w:rsidR="005003DC" w:rsidRDefault="005003DC" w:rsidP="00156DDB">
      <w:pPr>
        <w:pStyle w:val="NoSpacing"/>
        <w:rPr>
          <w:rFonts w:ascii="Times New Roman" w:hAnsi="Times New Roman" w:cs="Times New Roman"/>
          <w:sz w:val="22"/>
        </w:rPr>
      </w:pPr>
      <w:r>
        <w:rPr>
          <w:rFonts w:ascii="Times New Roman" w:hAnsi="Times New Roman" w:cs="Times New Roman"/>
          <w:sz w:val="22"/>
        </w:rPr>
        <w:tab/>
        <w:t xml:space="preserve">Jamie </w:t>
      </w:r>
      <w:proofErr w:type="spellStart"/>
      <w:r>
        <w:rPr>
          <w:rFonts w:ascii="Times New Roman" w:hAnsi="Times New Roman" w:cs="Times New Roman"/>
          <w:sz w:val="22"/>
        </w:rPr>
        <w:t>Kauppila</w:t>
      </w:r>
      <w:proofErr w:type="spellEnd"/>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7/18</w:t>
      </w:r>
      <w:r>
        <w:rPr>
          <w:rFonts w:ascii="Times New Roman" w:hAnsi="Times New Roman" w:cs="Times New Roman"/>
          <w:sz w:val="22"/>
        </w:rPr>
        <w:tab/>
        <w:t>Cheryl Moe</w:t>
      </w:r>
    </w:p>
    <w:p w:rsidR="005003DC" w:rsidRDefault="005003DC" w:rsidP="00156DDB">
      <w:pPr>
        <w:pStyle w:val="NoSpacing"/>
        <w:rPr>
          <w:rFonts w:ascii="Times New Roman" w:hAnsi="Times New Roman" w:cs="Times New Roman"/>
          <w:sz w:val="22"/>
        </w:rPr>
      </w:pPr>
      <w:r>
        <w:rPr>
          <w:rFonts w:ascii="Times New Roman" w:hAnsi="Times New Roman" w:cs="Times New Roman"/>
          <w:sz w:val="22"/>
        </w:rPr>
        <w:t>7/15</w:t>
      </w:r>
      <w:r>
        <w:rPr>
          <w:rFonts w:ascii="Times New Roman" w:hAnsi="Times New Roman" w:cs="Times New Roman"/>
          <w:sz w:val="22"/>
        </w:rPr>
        <w:tab/>
        <w:t>Troy Kulbacki</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Valerie Zuehls</w:t>
      </w:r>
    </w:p>
    <w:p w:rsidR="005003DC" w:rsidRDefault="005003DC" w:rsidP="00156DDB">
      <w:pPr>
        <w:pStyle w:val="NoSpacing"/>
        <w:rPr>
          <w:rFonts w:ascii="Times New Roman" w:hAnsi="Times New Roman" w:cs="Times New Roman"/>
          <w:sz w:val="22"/>
        </w:rPr>
      </w:pPr>
      <w:r>
        <w:rPr>
          <w:rFonts w:ascii="Times New Roman" w:hAnsi="Times New Roman" w:cs="Times New Roman"/>
          <w:sz w:val="22"/>
        </w:rPr>
        <w:t>7/16</w:t>
      </w:r>
      <w:r>
        <w:rPr>
          <w:rFonts w:ascii="Times New Roman" w:hAnsi="Times New Roman" w:cs="Times New Roman"/>
          <w:sz w:val="22"/>
        </w:rPr>
        <w:tab/>
        <w:t>Bradley Brothers</w:t>
      </w:r>
      <w:r>
        <w:rPr>
          <w:rFonts w:ascii="Times New Roman" w:hAnsi="Times New Roman" w:cs="Times New Roman"/>
          <w:sz w:val="22"/>
        </w:rPr>
        <w:tab/>
      </w:r>
      <w:r>
        <w:rPr>
          <w:rFonts w:ascii="Times New Roman" w:hAnsi="Times New Roman" w:cs="Times New Roman"/>
          <w:sz w:val="22"/>
        </w:rPr>
        <w:tab/>
        <w:t>7/19</w:t>
      </w:r>
      <w:r>
        <w:rPr>
          <w:rFonts w:ascii="Times New Roman" w:hAnsi="Times New Roman" w:cs="Times New Roman"/>
          <w:sz w:val="22"/>
        </w:rPr>
        <w:tab/>
        <w:t>LeAnn Varvil</w:t>
      </w:r>
    </w:p>
    <w:p w:rsidR="005003DC" w:rsidRDefault="005003DC" w:rsidP="00156DDB">
      <w:pPr>
        <w:pStyle w:val="NoSpacing"/>
        <w:rPr>
          <w:rFonts w:ascii="Times New Roman" w:hAnsi="Times New Roman" w:cs="Times New Roman"/>
          <w:sz w:val="22"/>
        </w:rPr>
      </w:pPr>
      <w:r>
        <w:rPr>
          <w:rFonts w:ascii="Times New Roman" w:hAnsi="Times New Roman" w:cs="Times New Roman"/>
          <w:sz w:val="22"/>
        </w:rPr>
        <w:tab/>
      </w:r>
      <w:proofErr w:type="spellStart"/>
      <w:r>
        <w:rPr>
          <w:rFonts w:ascii="Times New Roman" w:hAnsi="Times New Roman" w:cs="Times New Roman"/>
          <w:sz w:val="22"/>
        </w:rPr>
        <w:t>Mitchel</w:t>
      </w:r>
      <w:proofErr w:type="spellEnd"/>
      <w:r>
        <w:rPr>
          <w:rFonts w:ascii="Times New Roman" w:hAnsi="Times New Roman" w:cs="Times New Roman"/>
          <w:sz w:val="22"/>
        </w:rPr>
        <w:t xml:space="preserve"> </w:t>
      </w:r>
      <w:proofErr w:type="spellStart"/>
      <w:r>
        <w:rPr>
          <w:rFonts w:ascii="Times New Roman" w:hAnsi="Times New Roman" w:cs="Times New Roman"/>
          <w:sz w:val="22"/>
        </w:rPr>
        <w:t>Kauppila</w:t>
      </w:r>
      <w:proofErr w:type="spellEnd"/>
    </w:p>
    <w:p w:rsidR="00C00C7C" w:rsidRDefault="005003DC" w:rsidP="00156DDB">
      <w:pPr>
        <w:pStyle w:val="NoSpacing"/>
        <w:rPr>
          <w:rFonts w:ascii="Times New Roman" w:hAnsi="Times New Roman" w:cs="Times New Roman"/>
          <w:sz w:val="22"/>
        </w:rPr>
      </w:pPr>
      <w:r>
        <w:rPr>
          <w:rFonts w:ascii="Times New Roman" w:hAnsi="Times New Roman" w:cs="Times New Roman"/>
          <w:sz w:val="22"/>
        </w:rPr>
        <w:t>7/18</w:t>
      </w:r>
      <w:r>
        <w:rPr>
          <w:rFonts w:ascii="Times New Roman" w:hAnsi="Times New Roman" w:cs="Times New Roman"/>
          <w:sz w:val="22"/>
        </w:rPr>
        <w:tab/>
        <w:t>Shane Pederson</w:t>
      </w:r>
      <w:r w:rsidR="00951064">
        <w:rPr>
          <w:rFonts w:ascii="Times New Roman" w:hAnsi="Times New Roman" w:cs="Times New Roman"/>
          <w:sz w:val="22"/>
        </w:rPr>
        <w:tab/>
      </w:r>
      <w:r w:rsidR="00E606FE">
        <w:rPr>
          <w:rFonts w:ascii="Times New Roman" w:hAnsi="Times New Roman" w:cs="Times New Roman"/>
          <w:sz w:val="22"/>
        </w:rPr>
        <w:tab/>
      </w:r>
      <w:r w:rsidR="00E606FE">
        <w:rPr>
          <w:rFonts w:ascii="Times New Roman" w:hAnsi="Times New Roman" w:cs="Times New Roman"/>
          <w:sz w:val="22"/>
        </w:rPr>
        <w:tab/>
      </w:r>
      <w:r w:rsidR="00C00C7C">
        <w:rPr>
          <w:rFonts w:ascii="Times New Roman" w:hAnsi="Times New Roman" w:cs="Times New Roman"/>
          <w:sz w:val="22"/>
        </w:rPr>
        <w:tab/>
      </w:r>
    </w:p>
    <w:sectPr w:rsidR="00C00C7C" w:rsidSect="00043514">
      <w:type w:val="continuous"/>
      <w:pgSz w:w="7920" w:h="12240" w:orient="landscape" w:code="1"/>
      <w:pgMar w:top="720" w:right="720" w:bottom="720" w:left="720" w:header="720" w:footer="720" w:gutter="0"/>
      <w:cols w:space="720"/>
      <w:docGrid w:linePitch="5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A0C" w:rsidRDefault="005C2A0C" w:rsidP="007401C2">
      <w:r>
        <w:separator/>
      </w:r>
    </w:p>
  </w:endnote>
  <w:endnote w:type="continuationSeparator" w:id="0">
    <w:p w:rsidR="005C2A0C" w:rsidRDefault="005C2A0C" w:rsidP="007401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imitive">
    <w:panose1 w:val="00000400000000000000"/>
    <w:charset w:val="00"/>
    <w:family w:val="auto"/>
    <w:pitch w:val="variable"/>
    <w:sig w:usb0="00000003" w:usb1="00000000" w:usb2="00000000" w:usb3="00000000" w:csb0="00000001" w:csb1="00000000"/>
  </w:font>
  <w:font w:name="LSBSymbol">
    <w:panose1 w:val="050A00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A0C" w:rsidRDefault="005C2A0C" w:rsidP="007401C2">
      <w:r>
        <w:separator/>
      </w:r>
    </w:p>
  </w:footnote>
  <w:footnote w:type="continuationSeparator" w:id="0">
    <w:p w:rsidR="005C2A0C" w:rsidRDefault="005C2A0C" w:rsidP="00740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24CCE"/>
    <w:multiLevelType w:val="hybridMultilevel"/>
    <w:tmpl w:val="D108C61E"/>
    <w:lvl w:ilvl="0" w:tplc="CC7AE6D2">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56C70"/>
    <w:multiLevelType w:val="hybridMultilevel"/>
    <w:tmpl w:val="A0A43D04"/>
    <w:lvl w:ilvl="0" w:tplc="CC7AE6D2">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bookFoldPrinting/>
  <w:drawingGridHorizontalSpacing w:val="200"/>
  <w:displayHorizontalDrawingGridEvery w:val="2"/>
  <w:characterSpacingControl w:val="doNotCompress"/>
  <w:footnotePr>
    <w:footnote w:id="-1"/>
    <w:footnote w:id="0"/>
  </w:footnotePr>
  <w:endnotePr>
    <w:endnote w:id="-1"/>
    <w:endnote w:id="0"/>
  </w:endnotePr>
  <w:compat/>
  <w:rsids>
    <w:rsidRoot w:val="00F02768"/>
    <w:rsid w:val="00030099"/>
    <w:rsid w:val="00037A5D"/>
    <w:rsid w:val="00043514"/>
    <w:rsid w:val="00046207"/>
    <w:rsid w:val="00066EB8"/>
    <w:rsid w:val="0006708E"/>
    <w:rsid w:val="000A2ED3"/>
    <w:rsid w:val="000A3784"/>
    <w:rsid w:val="000A3FCC"/>
    <w:rsid w:val="000B0268"/>
    <w:rsid w:val="000B0A40"/>
    <w:rsid w:val="000E1F2E"/>
    <w:rsid w:val="00103A56"/>
    <w:rsid w:val="00115F6A"/>
    <w:rsid w:val="00116CC3"/>
    <w:rsid w:val="001170D5"/>
    <w:rsid w:val="00140E7F"/>
    <w:rsid w:val="00147227"/>
    <w:rsid w:val="00156DDB"/>
    <w:rsid w:val="00176A48"/>
    <w:rsid w:val="001819BD"/>
    <w:rsid w:val="00187E52"/>
    <w:rsid w:val="001951BA"/>
    <w:rsid w:val="00197F53"/>
    <w:rsid w:val="001D042C"/>
    <w:rsid w:val="001D5A24"/>
    <w:rsid w:val="001E6AE1"/>
    <w:rsid w:val="001F2939"/>
    <w:rsid w:val="00203742"/>
    <w:rsid w:val="002159B0"/>
    <w:rsid w:val="00237583"/>
    <w:rsid w:val="00243856"/>
    <w:rsid w:val="0024762F"/>
    <w:rsid w:val="00254C90"/>
    <w:rsid w:val="00270E04"/>
    <w:rsid w:val="00277268"/>
    <w:rsid w:val="00284A50"/>
    <w:rsid w:val="002B11F2"/>
    <w:rsid w:val="002B7BB4"/>
    <w:rsid w:val="002C2DCA"/>
    <w:rsid w:val="002D2EFC"/>
    <w:rsid w:val="002D5E85"/>
    <w:rsid w:val="002E1869"/>
    <w:rsid w:val="002F1E57"/>
    <w:rsid w:val="002F7E5D"/>
    <w:rsid w:val="0030128C"/>
    <w:rsid w:val="0031277E"/>
    <w:rsid w:val="00312920"/>
    <w:rsid w:val="0032601C"/>
    <w:rsid w:val="0033156D"/>
    <w:rsid w:val="00370452"/>
    <w:rsid w:val="00371D82"/>
    <w:rsid w:val="0037241C"/>
    <w:rsid w:val="003A0817"/>
    <w:rsid w:val="003B31D7"/>
    <w:rsid w:val="003B4FB8"/>
    <w:rsid w:val="003E538D"/>
    <w:rsid w:val="003E6897"/>
    <w:rsid w:val="003F36C9"/>
    <w:rsid w:val="004137D8"/>
    <w:rsid w:val="004265B7"/>
    <w:rsid w:val="00426886"/>
    <w:rsid w:val="00435DAC"/>
    <w:rsid w:val="004470DA"/>
    <w:rsid w:val="004559C9"/>
    <w:rsid w:val="0046193B"/>
    <w:rsid w:val="004A2247"/>
    <w:rsid w:val="004B7CE9"/>
    <w:rsid w:val="004F04E6"/>
    <w:rsid w:val="005003DC"/>
    <w:rsid w:val="0054327F"/>
    <w:rsid w:val="0055005E"/>
    <w:rsid w:val="005508BF"/>
    <w:rsid w:val="00551DBD"/>
    <w:rsid w:val="00554C4D"/>
    <w:rsid w:val="00555731"/>
    <w:rsid w:val="00577234"/>
    <w:rsid w:val="00582B28"/>
    <w:rsid w:val="00592916"/>
    <w:rsid w:val="005C036C"/>
    <w:rsid w:val="005C2A0C"/>
    <w:rsid w:val="006064F3"/>
    <w:rsid w:val="00615118"/>
    <w:rsid w:val="00622A6D"/>
    <w:rsid w:val="00622C87"/>
    <w:rsid w:val="006356EA"/>
    <w:rsid w:val="006524C5"/>
    <w:rsid w:val="00655A0A"/>
    <w:rsid w:val="00690DD5"/>
    <w:rsid w:val="006E789F"/>
    <w:rsid w:val="00704B79"/>
    <w:rsid w:val="00714C27"/>
    <w:rsid w:val="007215F7"/>
    <w:rsid w:val="00737FCB"/>
    <w:rsid w:val="007401C2"/>
    <w:rsid w:val="00741044"/>
    <w:rsid w:val="00773C0D"/>
    <w:rsid w:val="0077769E"/>
    <w:rsid w:val="007919C3"/>
    <w:rsid w:val="007A18BA"/>
    <w:rsid w:val="007A43B0"/>
    <w:rsid w:val="007C526E"/>
    <w:rsid w:val="007E29F9"/>
    <w:rsid w:val="007F026F"/>
    <w:rsid w:val="007F3311"/>
    <w:rsid w:val="008063E3"/>
    <w:rsid w:val="008167A1"/>
    <w:rsid w:val="00817730"/>
    <w:rsid w:val="00854E8F"/>
    <w:rsid w:val="008611D4"/>
    <w:rsid w:val="008638B6"/>
    <w:rsid w:val="00873D4A"/>
    <w:rsid w:val="00891567"/>
    <w:rsid w:val="008A6AA1"/>
    <w:rsid w:val="008E1CB2"/>
    <w:rsid w:val="008E7451"/>
    <w:rsid w:val="008F3867"/>
    <w:rsid w:val="0091325F"/>
    <w:rsid w:val="0092610D"/>
    <w:rsid w:val="00926298"/>
    <w:rsid w:val="00933D8D"/>
    <w:rsid w:val="00934081"/>
    <w:rsid w:val="00951064"/>
    <w:rsid w:val="0095251E"/>
    <w:rsid w:val="009615EA"/>
    <w:rsid w:val="00981BA1"/>
    <w:rsid w:val="0098405B"/>
    <w:rsid w:val="00994074"/>
    <w:rsid w:val="009A6DB7"/>
    <w:rsid w:val="009C3EA9"/>
    <w:rsid w:val="009C66CF"/>
    <w:rsid w:val="009D4E54"/>
    <w:rsid w:val="009F071F"/>
    <w:rsid w:val="009F2C15"/>
    <w:rsid w:val="00A0736A"/>
    <w:rsid w:val="00A10204"/>
    <w:rsid w:val="00A11152"/>
    <w:rsid w:val="00A2766E"/>
    <w:rsid w:val="00A34A7F"/>
    <w:rsid w:val="00A361B6"/>
    <w:rsid w:val="00A553D1"/>
    <w:rsid w:val="00A5549E"/>
    <w:rsid w:val="00A55C1C"/>
    <w:rsid w:val="00A659F6"/>
    <w:rsid w:val="00A8088D"/>
    <w:rsid w:val="00A87DD4"/>
    <w:rsid w:val="00AA2146"/>
    <w:rsid w:val="00AA3E66"/>
    <w:rsid w:val="00AA7F9A"/>
    <w:rsid w:val="00AB4200"/>
    <w:rsid w:val="00AB4EA4"/>
    <w:rsid w:val="00AC1CF4"/>
    <w:rsid w:val="00AE3EF0"/>
    <w:rsid w:val="00AE5CB1"/>
    <w:rsid w:val="00B01C7A"/>
    <w:rsid w:val="00B33C58"/>
    <w:rsid w:val="00B62416"/>
    <w:rsid w:val="00B72B74"/>
    <w:rsid w:val="00BC2511"/>
    <w:rsid w:val="00BC2B1D"/>
    <w:rsid w:val="00BD06F5"/>
    <w:rsid w:val="00BD63AB"/>
    <w:rsid w:val="00C00C7C"/>
    <w:rsid w:val="00C12485"/>
    <w:rsid w:val="00C1472E"/>
    <w:rsid w:val="00C16820"/>
    <w:rsid w:val="00C169B2"/>
    <w:rsid w:val="00C376B0"/>
    <w:rsid w:val="00C514B7"/>
    <w:rsid w:val="00C72AC0"/>
    <w:rsid w:val="00C73F44"/>
    <w:rsid w:val="00C868FE"/>
    <w:rsid w:val="00C87781"/>
    <w:rsid w:val="00CA7ABF"/>
    <w:rsid w:val="00CD2F01"/>
    <w:rsid w:val="00CD5B99"/>
    <w:rsid w:val="00CE2541"/>
    <w:rsid w:val="00CF7177"/>
    <w:rsid w:val="00D062A5"/>
    <w:rsid w:val="00D12FC8"/>
    <w:rsid w:val="00D155F1"/>
    <w:rsid w:val="00D31B50"/>
    <w:rsid w:val="00D42DC3"/>
    <w:rsid w:val="00D61D30"/>
    <w:rsid w:val="00D7167C"/>
    <w:rsid w:val="00DA0B01"/>
    <w:rsid w:val="00DB564B"/>
    <w:rsid w:val="00DD431F"/>
    <w:rsid w:val="00E04703"/>
    <w:rsid w:val="00E27486"/>
    <w:rsid w:val="00E2780C"/>
    <w:rsid w:val="00E331EF"/>
    <w:rsid w:val="00E606FE"/>
    <w:rsid w:val="00E63CA2"/>
    <w:rsid w:val="00E72481"/>
    <w:rsid w:val="00E73917"/>
    <w:rsid w:val="00E85505"/>
    <w:rsid w:val="00E87934"/>
    <w:rsid w:val="00EB50AB"/>
    <w:rsid w:val="00EF5E4C"/>
    <w:rsid w:val="00F02768"/>
    <w:rsid w:val="00F159A6"/>
    <w:rsid w:val="00F32E20"/>
    <w:rsid w:val="00F36589"/>
    <w:rsid w:val="00F3664F"/>
    <w:rsid w:val="00F8715F"/>
    <w:rsid w:val="00FA42B1"/>
    <w:rsid w:val="00FD1517"/>
    <w:rsid w:val="00FD694B"/>
    <w:rsid w:val="00FE7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2E"/>
    <w:pPr>
      <w:widowControl w:val="0"/>
      <w:autoSpaceDE w:val="0"/>
      <w:autoSpaceDN w:val="0"/>
      <w:adjustRightInd w:val="0"/>
      <w:spacing w:after="0" w:line="240" w:lineRule="auto"/>
      <w:ind w:left="720"/>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768"/>
    <w:rPr>
      <w:color w:val="0563C1"/>
      <w:u w:val="single"/>
    </w:rPr>
  </w:style>
  <w:style w:type="paragraph" w:styleId="BalloonText">
    <w:name w:val="Balloon Text"/>
    <w:basedOn w:val="Normal"/>
    <w:link w:val="BalloonTextChar"/>
    <w:uiPriority w:val="99"/>
    <w:semiHidden/>
    <w:unhideWhenUsed/>
    <w:rsid w:val="00F02768"/>
    <w:pPr>
      <w:widowControl/>
      <w:autoSpaceDE/>
      <w:autoSpaceDN/>
      <w:adjustRightInd/>
      <w:ind w:left="0"/>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F02768"/>
    <w:rPr>
      <w:rFonts w:ascii="Tahoma" w:hAnsi="Tahoma" w:cs="Tahoma"/>
      <w:sz w:val="16"/>
      <w:szCs w:val="16"/>
    </w:rPr>
  </w:style>
  <w:style w:type="paragraph" w:styleId="NoSpacing">
    <w:name w:val="No Spacing"/>
    <w:uiPriority w:val="1"/>
    <w:qFormat/>
    <w:rsid w:val="00F02768"/>
    <w:pPr>
      <w:spacing w:after="0" w:line="240" w:lineRule="auto"/>
    </w:pPr>
  </w:style>
  <w:style w:type="paragraph" w:styleId="Header">
    <w:name w:val="header"/>
    <w:basedOn w:val="Normal"/>
    <w:link w:val="HeaderChar"/>
    <w:uiPriority w:val="99"/>
    <w:semiHidden/>
    <w:unhideWhenUsed/>
    <w:rsid w:val="007401C2"/>
    <w:pPr>
      <w:tabs>
        <w:tab w:val="center" w:pos="4680"/>
        <w:tab w:val="right" w:pos="9360"/>
      </w:tabs>
    </w:pPr>
  </w:style>
  <w:style w:type="character" w:customStyle="1" w:styleId="HeaderChar">
    <w:name w:val="Header Char"/>
    <w:basedOn w:val="DefaultParagraphFont"/>
    <w:link w:val="Header"/>
    <w:uiPriority w:val="99"/>
    <w:semiHidden/>
    <w:rsid w:val="007401C2"/>
    <w:rPr>
      <w:rFonts w:ascii="Times New Roman" w:eastAsia="Times New Roman" w:hAnsi="Times New Roman" w:cs="Times New Roman"/>
      <w:color w:val="000000"/>
      <w:sz w:val="22"/>
    </w:rPr>
  </w:style>
  <w:style w:type="paragraph" w:styleId="Footer">
    <w:name w:val="footer"/>
    <w:basedOn w:val="Normal"/>
    <w:link w:val="FooterChar"/>
    <w:uiPriority w:val="99"/>
    <w:semiHidden/>
    <w:unhideWhenUsed/>
    <w:rsid w:val="007401C2"/>
    <w:pPr>
      <w:tabs>
        <w:tab w:val="center" w:pos="4680"/>
        <w:tab w:val="right" w:pos="9360"/>
      </w:tabs>
    </w:pPr>
  </w:style>
  <w:style w:type="character" w:customStyle="1" w:styleId="FooterChar">
    <w:name w:val="Footer Char"/>
    <w:basedOn w:val="DefaultParagraphFont"/>
    <w:link w:val="Footer"/>
    <w:uiPriority w:val="99"/>
    <w:semiHidden/>
    <w:rsid w:val="007401C2"/>
    <w:rPr>
      <w:rFonts w:ascii="Times New Roman" w:eastAsia="Times New Roman" w:hAnsi="Times New Roman" w:cs="Times New Roman"/>
      <w:color w:val="000000"/>
      <w:sz w:val="22"/>
    </w:rPr>
  </w:style>
  <w:style w:type="character" w:styleId="Strong">
    <w:name w:val="Strong"/>
    <w:basedOn w:val="DefaultParagraphFont"/>
    <w:uiPriority w:val="22"/>
    <w:qFormat/>
    <w:rsid w:val="000A2ED3"/>
    <w:rPr>
      <w:b/>
      <w:bCs/>
    </w:rPr>
  </w:style>
  <w:style w:type="character" w:styleId="Emphasis">
    <w:name w:val="Emphasis"/>
    <w:basedOn w:val="DefaultParagraphFont"/>
    <w:uiPriority w:val="20"/>
    <w:qFormat/>
    <w:rsid w:val="000A2ED3"/>
    <w:rPr>
      <w:i/>
      <w:iCs/>
    </w:rPr>
  </w:style>
</w:styles>
</file>

<file path=word/webSettings.xml><?xml version="1.0" encoding="utf-8"?>
<w:webSettings xmlns:r="http://schemas.openxmlformats.org/officeDocument/2006/relationships" xmlns:w="http://schemas.openxmlformats.org/wordprocessingml/2006/main">
  <w:divs>
    <w:div w:id="55784789">
      <w:bodyDiv w:val="1"/>
      <w:marLeft w:val="0"/>
      <w:marRight w:val="0"/>
      <w:marTop w:val="0"/>
      <w:marBottom w:val="0"/>
      <w:divBdr>
        <w:top w:val="none" w:sz="0" w:space="0" w:color="auto"/>
        <w:left w:val="none" w:sz="0" w:space="0" w:color="auto"/>
        <w:bottom w:val="none" w:sz="0" w:space="0" w:color="auto"/>
        <w:right w:val="none" w:sz="0" w:space="0" w:color="auto"/>
      </w:divBdr>
    </w:div>
    <w:div w:id="263920696">
      <w:bodyDiv w:val="1"/>
      <w:marLeft w:val="0"/>
      <w:marRight w:val="0"/>
      <w:marTop w:val="0"/>
      <w:marBottom w:val="0"/>
      <w:divBdr>
        <w:top w:val="none" w:sz="0" w:space="0" w:color="auto"/>
        <w:left w:val="none" w:sz="0" w:space="0" w:color="auto"/>
        <w:bottom w:val="none" w:sz="0" w:space="0" w:color="auto"/>
        <w:right w:val="none" w:sz="0" w:space="0" w:color="auto"/>
      </w:divBdr>
    </w:div>
    <w:div w:id="508835818">
      <w:bodyDiv w:val="1"/>
      <w:marLeft w:val="0"/>
      <w:marRight w:val="0"/>
      <w:marTop w:val="0"/>
      <w:marBottom w:val="0"/>
      <w:divBdr>
        <w:top w:val="none" w:sz="0" w:space="0" w:color="auto"/>
        <w:left w:val="none" w:sz="0" w:space="0" w:color="auto"/>
        <w:bottom w:val="none" w:sz="0" w:space="0" w:color="auto"/>
        <w:right w:val="none" w:sz="0" w:space="0" w:color="auto"/>
      </w:divBdr>
    </w:div>
    <w:div w:id="511726630">
      <w:bodyDiv w:val="1"/>
      <w:marLeft w:val="0"/>
      <w:marRight w:val="0"/>
      <w:marTop w:val="0"/>
      <w:marBottom w:val="0"/>
      <w:divBdr>
        <w:top w:val="none" w:sz="0" w:space="0" w:color="auto"/>
        <w:left w:val="none" w:sz="0" w:space="0" w:color="auto"/>
        <w:bottom w:val="none" w:sz="0" w:space="0" w:color="auto"/>
        <w:right w:val="none" w:sz="0" w:space="0" w:color="auto"/>
      </w:divBdr>
    </w:div>
    <w:div w:id="807674806">
      <w:bodyDiv w:val="1"/>
      <w:marLeft w:val="0"/>
      <w:marRight w:val="0"/>
      <w:marTop w:val="0"/>
      <w:marBottom w:val="0"/>
      <w:divBdr>
        <w:top w:val="none" w:sz="0" w:space="0" w:color="auto"/>
        <w:left w:val="none" w:sz="0" w:space="0" w:color="auto"/>
        <w:bottom w:val="none" w:sz="0" w:space="0" w:color="auto"/>
        <w:right w:val="none" w:sz="0" w:space="0" w:color="auto"/>
      </w:divBdr>
    </w:div>
    <w:div w:id="1193307117">
      <w:bodyDiv w:val="1"/>
      <w:marLeft w:val="0"/>
      <w:marRight w:val="0"/>
      <w:marTop w:val="0"/>
      <w:marBottom w:val="0"/>
      <w:divBdr>
        <w:top w:val="none" w:sz="0" w:space="0" w:color="auto"/>
        <w:left w:val="none" w:sz="0" w:space="0" w:color="auto"/>
        <w:bottom w:val="none" w:sz="0" w:space="0" w:color="auto"/>
        <w:right w:val="none" w:sz="0" w:space="0" w:color="auto"/>
      </w:divBdr>
      <w:divsChild>
        <w:div w:id="2089420381">
          <w:marLeft w:val="0"/>
          <w:marRight w:val="0"/>
          <w:marTop w:val="0"/>
          <w:marBottom w:val="0"/>
          <w:divBdr>
            <w:top w:val="none" w:sz="0" w:space="0" w:color="auto"/>
            <w:left w:val="none" w:sz="0" w:space="0" w:color="auto"/>
            <w:bottom w:val="none" w:sz="0" w:space="0" w:color="auto"/>
            <w:right w:val="none" w:sz="0" w:space="0" w:color="auto"/>
          </w:divBdr>
        </w:div>
        <w:div w:id="467167878">
          <w:marLeft w:val="0"/>
          <w:marRight w:val="0"/>
          <w:marTop w:val="0"/>
          <w:marBottom w:val="0"/>
          <w:divBdr>
            <w:top w:val="none" w:sz="0" w:space="0" w:color="auto"/>
            <w:left w:val="none" w:sz="0" w:space="0" w:color="auto"/>
            <w:bottom w:val="none" w:sz="0" w:space="0" w:color="auto"/>
            <w:right w:val="none" w:sz="0" w:space="0" w:color="auto"/>
          </w:divBdr>
        </w:div>
        <w:div w:id="12847010">
          <w:marLeft w:val="0"/>
          <w:marRight w:val="0"/>
          <w:marTop w:val="0"/>
          <w:marBottom w:val="0"/>
          <w:divBdr>
            <w:top w:val="none" w:sz="0" w:space="0" w:color="auto"/>
            <w:left w:val="none" w:sz="0" w:space="0" w:color="auto"/>
            <w:bottom w:val="none" w:sz="0" w:space="0" w:color="auto"/>
            <w:right w:val="none" w:sz="0" w:space="0" w:color="auto"/>
          </w:divBdr>
          <w:divsChild>
            <w:div w:id="943880637">
              <w:marLeft w:val="0"/>
              <w:marRight w:val="0"/>
              <w:marTop w:val="0"/>
              <w:marBottom w:val="0"/>
              <w:divBdr>
                <w:top w:val="none" w:sz="0" w:space="0" w:color="auto"/>
                <w:left w:val="none" w:sz="0" w:space="0" w:color="auto"/>
                <w:bottom w:val="none" w:sz="0" w:space="0" w:color="auto"/>
                <w:right w:val="none" w:sz="0" w:space="0" w:color="auto"/>
              </w:divBdr>
            </w:div>
            <w:div w:id="1921795620">
              <w:marLeft w:val="0"/>
              <w:marRight w:val="0"/>
              <w:marTop w:val="0"/>
              <w:marBottom w:val="0"/>
              <w:divBdr>
                <w:top w:val="none" w:sz="0" w:space="0" w:color="auto"/>
                <w:left w:val="none" w:sz="0" w:space="0" w:color="auto"/>
                <w:bottom w:val="none" w:sz="0" w:space="0" w:color="auto"/>
                <w:right w:val="none" w:sz="0" w:space="0" w:color="auto"/>
              </w:divBdr>
            </w:div>
            <w:div w:id="33777352">
              <w:marLeft w:val="0"/>
              <w:marRight w:val="0"/>
              <w:marTop w:val="0"/>
              <w:marBottom w:val="0"/>
              <w:divBdr>
                <w:top w:val="none" w:sz="0" w:space="0" w:color="auto"/>
                <w:left w:val="none" w:sz="0" w:space="0" w:color="auto"/>
                <w:bottom w:val="none" w:sz="0" w:space="0" w:color="auto"/>
                <w:right w:val="none" w:sz="0" w:space="0" w:color="auto"/>
              </w:divBdr>
            </w:div>
            <w:div w:id="673723493">
              <w:marLeft w:val="0"/>
              <w:marRight w:val="0"/>
              <w:marTop w:val="0"/>
              <w:marBottom w:val="0"/>
              <w:divBdr>
                <w:top w:val="none" w:sz="0" w:space="0" w:color="auto"/>
                <w:left w:val="none" w:sz="0" w:space="0" w:color="auto"/>
                <w:bottom w:val="none" w:sz="0" w:space="0" w:color="auto"/>
                <w:right w:val="none" w:sz="0" w:space="0" w:color="auto"/>
              </w:divBdr>
            </w:div>
            <w:div w:id="719286444">
              <w:marLeft w:val="0"/>
              <w:marRight w:val="0"/>
              <w:marTop w:val="0"/>
              <w:marBottom w:val="0"/>
              <w:divBdr>
                <w:top w:val="none" w:sz="0" w:space="0" w:color="auto"/>
                <w:left w:val="none" w:sz="0" w:space="0" w:color="auto"/>
                <w:bottom w:val="none" w:sz="0" w:space="0" w:color="auto"/>
                <w:right w:val="none" w:sz="0" w:space="0" w:color="auto"/>
              </w:divBdr>
            </w:div>
            <w:div w:id="300496998">
              <w:marLeft w:val="0"/>
              <w:marRight w:val="0"/>
              <w:marTop w:val="0"/>
              <w:marBottom w:val="0"/>
              <w:divBdr>
                <w:top w:val="none" w:sz="0" w:space="0" w:color="auto"/>
                <w:left w:val="none" w:sz="0" w:space="0" w:color="auto"/>
                <w:bottom w:val="none" w:sz="0" w:space="0" w:color="auto"/>
                <w:right w:val="none" w:sz="0" w:space="0" w:color="auto"/>
              </w:divBdr>
            </w:div>
            <w:div w:id="1192643476">
              <w:marLeft w:val="0"/>
              <w:marRight w:val="0"/>
              <w:marTop w:val="0"/>
              <w:marBottom w:val="0"/>
              <w:divBdr>
                <w:top w:val="none" w:sz="0" w:space="0" w:color="auto"/>
                <w:left w:val="none" w:sz="0" w:space="0" w:color="auto"/>
                <w:bottom w:val="none" w:sz="0" w:space="0" w:color="auto"/>
                <w:right w:val="none" w:sz="0" w:space="0" w:color="auto"/>
              </w:divBdr>
            </w:div>
          </w:divsChild>
        </w:div>
        <w:div w:id="1381398826">
          <w:marLeft w:val="0"/>
          <w:marRight w:val="0"/>
          <w:marTop w:val="0"/>
          <w:marBottom w:val="0"/>
          <w:divBdr>
            <w:top w:val="none" w:sz="0" w:space="0" w:color="auto"/>
            <w:left w:val="none" w:sz="0" w:space="0" w:color="auto"/>
            <w:bottom w:val="none" w:sz="0" w:space="0" w:color="auto"/>
            <w:right w:val="none" w:sz="0" w:space="0" w:color="auto"/>
          </w:divBdr>
        </w:div>
        <w:div w:id="1903909346">
          <w:marLeft w:val="0"/>
          <w:marRight w:val="0"/>
          <w:marTop w:val="0"/>
          <w:marBottom w:val="0"/>
          <w:divBdr>
            <w:top w:val="none" w:sz="0" w:space="0" w:color="auto"/>
            <w:left w:val="none" w:sz="0" w:space="0" w:color="auto"/>
            <w:bottom w:val="none" w:sz="0" w:space="0" w:color="auto"/>
            <w:right w:val="none" w:sz="0" w:space="0" w:color="auto"/>
          </w:divBdr>
        </w:div>
        <w:div w:id="1129281631">
          <w:marLeft w:val="0"/>
          <w:marRight w:val="0"/>
          <w:marTop w:val="0"/>
          <w:marBottom w:val="0"/>
          <w:divBdr>
            <w:top w:val="none" w:sz="0" w:space="0" w:color="auto"/>
            <w:left w:val="none" w:sz="0" w:space="0" w:color="auto"/>
            <w:bottom w:val="none" w:sz="0" w:space="0" w:color="auto"/>
            <w:right w:val="none" w:sz="0" w:space="0" w:color="auto"/>
          </w:divBdr>
        </w:div>
        <w:div w:id="2101900468">
          <w:marLeft w:val="0"/>
          <w:marRight w:val="0"/>
          <w:marTop w:val="0"/>
          <w:marBottom w:val="0"/>
          <w:divBdr>
            <w:top w:val="none" w:sz="0" w:space="0" w:color="auto"/>
            <w:left w:val="none" w:sz="0" w:space="0" w:color="auto"/>
            <w:bottom w:val="none" w:sz="0" w:space="0" w:color="auto"/>
            <w:right w:val="none" w:sz="0" w:space="0" w:color="auto"/>
          </w:divBdr>
          <w:divsChild>
            <w:div w:id="2086146720">
              <w:marLeft w:val="0"/>
              <w:marRight w:val="0"/>
              <w:marTop w:val="0"/>
              <w:marBottom w:val="0"/>
              <w:divBdr>
                <w:top w:val="none" w:sz="0" w:space="0" w:color="auto"/>
                <w:left w:val="none" w:sz="0" w:space="0" w:color="auto"/>
                <w:bottom w:val="none" w:sz="0" w:space="0" w:color="auto"/>
                <w:right w:val="none" w:sz="0" w:space="0" w:color="auto"/>
              </w:divBdr>
            </w:div>
            <w:div w:id="345910794">
              <w:marLeft w:val="0"/>
              <w:marRight w:val="0"/>
              <w:marTop w:val="0"/>
              <w:marBottom w:val="0"/>
              <w:divBdr>
                <w:top w:val="none" w:sz="0" w:space="0" w:color="auto"/>
                <w:left w:val="none" w:sz="0" w:space="0" w:color="auto"/>
                <w:bottom w:val="none" w:sz="0" w:space="0" w:color="auto"/>
                <w:right w:val="none" w:sz="0" w:space="0" w:color="auto"/>
              </w:divBdr>
            </w:div>
            <w:div w:id="11714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9905">
      <w:bodyDiv w:val="1"/>
      <w:marLeft w:val="0"/>
      <w:marRight w:val="0"/>
      <w:marTop w:val="0"/>
      <w:marBottom w:val="0"/>
      <w:divBdr>
        <w:top w:val="none" w:sz="0" w:space="0" w:color="auto"/>
        <w:left w:val="none" w:sz="0" w:space="0" w:color="auto"/>
        <w:bottom w:val="none" w:sz="0" w:space="0" w:color="auto"/>
        <w:right w:val="none" w:sz="0" w:space="0" w:color="auto"/>
      </w:divBdr>
    </w:div>
    <w:div w:id="190509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messiahkenosha.org"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10663-9C2C-4FC1-A632-C92A6908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3</cp:revision>
  <cp:lastPrinted>2014-07-03T15:47:00Z</cp:lastPrinted>
  <dcterms:created xsi:type="dcterms:W3CDTF">2014-07-10T15:32:00Z</dcterms:created>
  <dcterms:modified xsi:type="dcterms:W3CDTF">2014-07-10T17:04:00Z</dcterms:modified>
</cp:coreProperties>
</file>